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50CE" w14:textId="77777777" w:rsidR="00C90C74" w:rsidRDefault="00C90C74" w:rsidP="00C90C74">
      <w:pPr>
        <w:pStyle w:val="paragraph"/>
        <w:spacing w:before="0" w:beforeAutospacing="0" w:after="0" w:afterAutospacing="0"/>
        <w:ind w:right="-90"/>
        <w:textAlignment w:val="baseline"/>
        <w:rPr>
          <w:rFonts w:ascii="Segoe UI" w:hAnsi="Segoe UI" w:cs="Segoe UI"/>
          <w:sz w:val="18"/>
          <w:szCs w:val="18"/>
        </w:rPr>
      </w:pPr>
      <w:r>
        <w:rPr>
          <w:rStyle w:val="eop"/>
          <w:rFonts w:ascii="Arial" w:hAnsi="Arial" w:cs="Arial"/>
        </w:rPr>
        <w:t> </w:t>
      </w:r>
    </w:p>
    <w:p w14:paraId="3258A4DC" w14:textId="77777777" w:rsidR="00C90C74" w:rsidRDefault="00C90C74" w:rsidP="00C90C74">
      <w:pPr>
        <w:pStyle w:val="paragraph"/>
        <w:numPr>
          <w:ilvl w:val="0"/>
          <w:numId w:val="1"/>
        </w:numPr>
        <w:spacing w:before="0" w:beforeAutospacing="0" w:after="0" w:afterAutospacing="0"/>
        <w:ind w:left="450" w:firstLine="0"/>
        <w:textAlignment w:val="baseline"/>
        <w:rPr>
          <w:rFonts w:ascii="Arial" w:hAnsi="Arial" w:cs="Arial"/>
        </w:rPr>
      </w:pPr>
      <w:r>
        <w:rPr>
          <w:rStyle w:val="normaltextrun"/>
          <w:rFonts w:ascii="Arial" w:hAnsi="Arial" w:cs="Arial"/>
          <w:b/>
          <w:bCs/>
        </w:rPr>
        <w:t>Purpose</w:t>
      </w:r>
      <w:r>
        <w:rPr>
          <w:rStyle w:val="eop"/>
          <w:rFonts w:ascii="Arial" w:hAnsi="Arial" w:cs="Arial"/>
        </w:rPr>
        <w:t> </w:t>
      </w:r>
    </w:p>
    <w:p w14:paraId="0DB96457" w14:textId="77777777" w:rsidR="00C90C74" w:rsidRDefault="00C90C74" w:rsidP="00C90C74">
      <w:pPr>
        <w:pStyle w:val="paragraph"/>
        <w:spacing w:before="0" w:beforeAutospacing="0" w:after="0" w:afterAutospacing="0"/>
        <w:ind w:right="-90"/>
        <w:textAlignment w:val="baseline"/>
        <w:rPr>
          <w:rFonts w:ascii="Segoe UI" w:hAnsi="Segoe UI" w:cs="Segoe UI"/>
          <w:sz w:val="18"/>
          <w:szCs w:val="18"/>
        </w:rPr>
      </w:pPr>
      <w:r>
        <w:rPr>
          <w:rStyle w:val="eop"/>
          <w:rFonts w:ascii="Arial" w:hAnsi="Arial" w:cs="Arial"/>
        </w:rPr>
        <w:t> </w:t>
      </w:r>
    </w:p>
    <w:p w14:paraId="1C4B1DF9" w14:textId="77777777" w:rsidR="00C90C74" w:rsidRDefault="00C90C74" w:rsidP="00C90C74">
      <w:pPr>
        <w:pStyle w:val="paragraph"/>
        <w:spacing w:before="0" w:beforeAutospacing="0" w:after="0" w:afterAutospacing="0"/>
        <w:ind w:left="720" w:right="-90"/>
        <w:textAlignment w:val="baseline"/>
        <w:rPr>
          <w:rFonts w:ascii="Segoe UI" w:hAnsi="Segoe UI" w:cs="Segoe UI"/>
          <w:sz w:val="18"/>
          <w:szCs w:val="18"/>
        </w:rPr>
      </w:pPr>
      <w:r>
        <w:rPr>
          <w:rStyle w:val="normaltextrun"/>
          <w:rFonts w:ascii="Arial" w:hAnsi="Arial" w:cs="Arial"/>
        </w:rPr>
        <w:t xml:space="preserve">The purpose of this procedure is to outline the activities for conducting and documenting a virtual audit when extraordinary events or </w:t>
      </w:r>
      <w:proofErr w:type="gramStart"/>
      <w:r>
        <w:rPr>
          <w:rStyle w:val="normaltextrun"/>
          <w:rFonts w:ascii="Arial" w:hAnsi="Arial" w:cs="Arial"/>
        </w:rPr>
        <w:t>circumstance makes</w:t>
      </w:r>
      <w:proofErr w:type="gramEnd"/>
      <w:r>
        <w:rPr>
          <w:rStyle w:val="normaltextrun"/>
          <w:rFonts w:ascii="Arial" w:hAnsi="Arial" w:cs="Arial"/>
        </w:rPr>
        <w:t xml:space="preserve"> it impractical, </w:t>
      </w:r>
      <w:proofErr w:type="gramStart"/>
      <w:r>
        <w:rPr>
          <w:rStyle w:val="normaltextrun"/>
          <w:rFonts w:ascii="Arial" w:hAnsi="Arial" w:cs="Arial"/>
        </w:rPr>
        <w:t>impossible</w:t>
      </w:r>
      <w:proofErr w:type="gramEnd"/>
      <w:r>
        <w:rPr>
          <w:rStyle w:val="normaltextrun"/>
          <w:rFonts w:ascii="Arial" w:hAnsi="Arial" w:cs="Arial"/>
        </w:rPr>
        <w:t> or unwise to conduct an on-site audit.</w:t>
      </w:r>
      <w:r>
        <w:rPr>
          <w:rStyle w:val="eop"/>
          <w:rFonts w:ascii="Arial" w:hAnsi="Arial" w:cs="Arial"/>
        </w:rPr>
        <w:t> </w:t>
      </w:r>
    </w:p>
    <w:p w14:paraId="08C98E0F" w14:textId="77777777" w:rsidR="00C90C74" w:rsidRDefault="00C90C74" w:rsidP="00C90C74">
      <w:pPr>
        <w:pStyle w:val="paragraph"/>
        <w:spacing w:before="0" w:beforeAutospacing="0" w:after="0" w:afterAutospacing="0"/>
        <w:ind w:left="720" w:right="-90"/>
        <w:textAlignment w:val="baseline"/>
        <w:rPr>
          <w:rFonts w:ascii="Segoe UI" w:hAnsi="Segoe UI" w:cs="Segoe UI"/>
          <w:sz w:val="18"/>
          <w:szCs w:val="18"/>
        </w:rPr>
      </w:pPr>
      <w:r>
        <w:rPr>
          <w:rStyle w:val="eop"/>
          <w:rFonts w:ascii="Arial" w:hAnsi="Arial" w:cs="Arial"/>
        </w:rPr>
        <w:t> </w:t>
      </w:r>
    </w:p>
    <w:p w14:paraId="375B9C8F" w14:textId="77777777" w:rsidR="00C90C74" w:rsidRDefault="00C90C74" w:rsidP="00C90C74">
      <w:pPr>
        <w:pStyle w:val="paragraph"/>
        <w:numPr>
          <w:ilvl w:val="0"/>
          <w:numId w:val="2"/>
        </w:numPr>
        <w:spacing w:before="0" w:beforeAutospacing="0" w:after="0" w:afterAutospacing="0"/>
        <w:ind w:left="1170" w:firstLine="0"/>
        <w:textAlignment w:val="baseline"/>
        <w:rPr>
          <w:rFonts w:ascii="Arial" w:hAnsi="Arial" w:cs="Arial"/>
        </w:rPr>
      </w:pPr>
      <w:r>
        <w:rPr>
          <w:rStyle w:val="normaltextrun"/>
          <w:rFonts w:ascii="Arial" w:hAnsi="Arial" w:cs="Arial"/>
        </w:rPr>
        <w:t>Reference: </w:t>
      </w:r>
      <w:r>
        <w:rPr>
          <w:rStyle w:val="eop"/>
          <w:rFonts w:ascii="Arial" w:hAnsi="Arial" w:cs="Arial"/>
        </w:rPr>
        <w:t> </w:t>
      </w:r>
    </w:p>
    <w:p w14:paraId="5091DBE3" w14:textId="027080E9" w:rsidR="00C90C74" w:rsidRDefault="00C90C74" w:rsidP="00C90C74">
      <w:pPr>
        <w:pStyle w:val="paragraph"/>
        <w:numPr>
          <w:ilvl w:val="0"/>
          <w:numId w:val="3"/>
        </w:numPr>
        <w:spacing w:before="0" w:beforeAutospacing="0" w:after="0" w:afterAutospacing="0"/>
        <w:ind w:left="1890" w:firstLine="0"/>
        <w:textAlignment w:val="baseline"/>
        <w:rPr>
          <w:rFonts w:ascii="Arial" w:hAnsi="Arial" w:cs="Arial"/>
        </w:rPr>
      </w:pPr>
      <w:r>
        <w:rPr>
          <w:rStyle w:val="normaltextrun"/>
          <w:rFonts w:ascii="Arial" w:hAnsi="Arial" w:cs="Arial"/>
        </w:rPr>
        <w:t>IAF MD 4, Issue 2, IAF Mandatory Document for the Use of Information and Communication Technology (ICT) For Auditing/Assessment Purposes </w:t>
      </w:r>
      <w:r>
        <w:rPr>
          <w:rStyle w:val="eop"/>
          <w:rFonts w:ascii="Arial" w:hAnsi="Arial" w:cs="Arial"/>
        </w:rPr>
        <w:t> </w:t>
      </w:r>
    </w:p>
    <w:p w14:paraId="06AD6750" w14:textId="77777777" w:rsidR="00C90C74" w:rsidRDefault="00C90C74" w:rsidP="00C90C74">
      <w:pPr>
        <w:pStyle w:val="paragraph"/>
        <w:numPr>
          <w:ilvl w:val="0"/>
          <w:numId w:val="4"/>
        </w:numPr>
        <w:spacing w:before="0" w:beforeAutospacing="0" w:after="0" w:afterAutospacing="0"/>
        <w:ind w:left="1890" w:firstLine="0"/>
        <w:textAlignment w:val="baseline"/>
        <w:rPr>
          <w:rFonts w:ascii="Arial" w:hAnsi="Arial" w:cs="Arial"/>
        </w:rPr>
      </w:pPr>
      <w:r>
        <w:rPr>
          <w:rStyle w:val="normaltextrun"/>
          <w:rFonts w:ascii="Arial" w:hAnsi="Arial" w:cs="Arial"/>
        </w:rPr>
        <w:t>ISO/IAF Auditing Practices Group - “Electronic documented information systems</w:t>
      </w:r>
      <w:r>
        <w:rPr>
          <w:rStyle w:val="eop"/>
          <w:rFonts w:ascii="Arial" w:hAnsi="Arial" w:cs="Arial"/>
        </w:rPr>
        <w:t> </w:t>
      </w:r>
    </w:p>
    <w:p w14:paraId="4561255B" w14:textId="77777777" w:rsidR="00C90C74" w:rsidRDefault="00C90C74" w:rsidP="00C90C74">
      <w:pPr>
        <w:pStyle w:val="paragraph"/>
        <w:numPr>
          <w:ilvl w:val="0"/>
          <w:numId w:val="5"/>
        </w:numPr>
        <w:spacing w:before="0" w:beforeAutospacing="0" w:after="0" w:afterAutospacing="0"/>
        <w:ind w:left="1890" w:firstLine="0"/>
        <w:textAlignment w:val="baseline"/>
        <w:rPr>
          <w:rFonts w:ascii="Arial" w:hAnsi="Arial" w:cs="Arial"/>
        </w:rPr>
      </w:pPr>
      <w:r>
        <w:rPr>
          <w:rStyle w:val="normaltextrun"/>
          <w:rFonts w:ascii="Arial" w:hAnsi="Arial" w:cs="Arial"/>
        </w:rPr>
        <w:t>IAF ID 12 - Principles on Remote Assessment</w:t>
      </w:r>
      <w:r>
        <w:rPr>
          <w:rStyle w:val="eop"/>
          <w:rFonts w:ascii="Arial" w:hAnsi="Arial" w:cs="Arial"/>
        </w:rPr>
        <w:t> </w:t>
      </w:r>
    </w:p>
    <w:p w14:paraId="3AE2DDDD" w14:textId="77777777" w:rsidR="00C90C74" w:rsidRDefault="00C90C74" w:rsidP="00C90C74">
      <w:pPr>
        <w:pStyle w:val="paragraph"/>
        <w:numPr>
          <w:ilvl w:val="0"/>
          <w:numId w:val="6"/>
        </w:numPr>
        <w:spacing w:before="0" w:beforeAutospacing="0" w:after="0" w:afterAutospacing="0"/>
        <w:ind w:left="1890" w:firstLine="0"/>
        <w:textAlignment w:val="baseline"/>
        <w:rPr>
          <w:rFonts w:ascii="Arial" w:hAnsi="Arial" w:cs="Arial"/>
        </w:rPr>
      </w:pPr>
      <w:r>
        <w:rPr>
          <w:rStyle w:val="normaltextrun"/>
          <w:rFonts w:ascii="Arial" w:hAnsi="Arial" w:cs="Arial"/>
        </w:rPr>
        <w:t>IAQG OPMT ICOP Resolution #157 dated March 17, 2020</w:t>
      </w:r>
      <w:r>
        <w:rPr>
          <w:rStyle w:val="eop"/>
          <w:rFonts w:ascii="Arial" w:hAnsi="Arial" w:cs="Arial"/>
        </w:rPr>
        <w:t> </w:t>
      </w:r>
    </w:p>
    <w:p w14:paraId="2C663DE7" w14:textId="77777777" w:rsidR="00C90C74" w:rsidRDefault="00C90C74" w:rsidP="00C90C74">
      <w:pPr>
        <w:pStyle w:val="paragraph"/>
        <w:numPr>
          <w:ilvl w:val="0"/>
          <w:numId w:val="7"/>
        </w:numPr>
        <w:spacing w:before="0" w:beforeAutospacing="0" w:after="0" w:afterAutospacing="0"/>
        <w:ind w:left="1890" w:firstLine="0"/>
        <w:textAlignment w:val="baseline"/>
        <w:rPr>
          <w:rFonts w:ascii="Arial" w:hAnsi="Arial" w:cs="Arial"/>
        </w:rPr>
      </w:pPr>
      <w:r>
        <w:rPr>
          <w:rStyle w:val="normaltextrun"/>
          <w:rFonts w:ascii="Arial" w:hAnsi="Arial" w:cs="Arial"/>
        </w:rPr>
        <w:t xml:space="preserve">IAQG Notice March 17, 2020; Management of Extraordinary Events or Circumstances Affecting ABs, </w:t>
      </w:r>
      <w:proofErr w:type="gramStart"/>
      <w:r>
        <w:rPr>
          <w:rStyle w:val="normaltextrun"/>
          <w:rFonts w:ascii="Arial" w:hAnsi="Arial" w:cs="Arial"/>
        </w:rPr>
        <w:t>CBs</w:t>
      </w:r>
      <w:proofErr w:type="gramEnd"/>
      <w:r>
        <w:rPr>
          <w:rStyle w:val="normaltextrun"/>
          <w:rFonts w:ascii="Arial" w:hAnsi="Arial" w:cs="Arial"/>
        </w:rPr>
        <w:t xml:space="preserve"> and Certified Organizations - Novel Coronavirus - COVID-19</w:t>
      </w:r>
      <w:r>
        <w:rPr>
          <w:rStyle w:val="eop"/>
          <w:rFonts w:ascii="Arial" w:hAnsi="Arial" w:cs="Arial"/>
        </w:rPr>
        <w:t> </w:t>
      </w:r>
    </w:p>
    <w:p w14:paraId="69619FDB" w14:textId="77777777" w:rsidR="00C90C74" w:rsidRDefault="00C90C74" w:rsidP="00C90C74">
      <w:pPr>
        <w:pStyle w:val="paragraph"/>
        <w:numPr>
          <w:ilvl w:val="0"/>
          <w:numId w:val="8"/>
        </w:numPr>
        <w:spacing w:before="0" w:beforeAutospacing="0" w:after="0" w:afterAutospacing="0"/>
        <w:ind w:left="1890" w:firstLine="0"/>
        <w:textAlignment w:val="baseline"/>
        <w:rPr>
          <w:rStyle w:val="eop"/>
          <w:rFonts w:ascii="Arial" w:hAnsi="Arial" w:cs="Arial"/>
        </w:rPr>
      </w:pPr>
      <w:r>
        <w:rPr>
          <w:rStyle w:val="normaltextrun"/>
          <w:rFonts w:ascii="Arial" w:hAnsi="Arial" w:cs="Arial"/>
        </w:rPr>
        <w:t xml:space="preserve"> IAQG Notice March 25, 2020 - Management of Extraordinary Events or Circumstances Affecting ABs, </w:t>
      </w:r>
      <w:proofErr w:type="gramStart"/>
      <w:r>
        <w:rPr>
          <w:rStyle w:val="normaltextrun"/>
          <w:rFonts w:ascii="Arial" w:hAnsi="Arial" w:cs="Arial"/>
        </w:rPr>
        <w:t>CBs</w:t>
      </w:r>
      <w:proofErr w:type="gramEnd"/>
      <w:r>
        <w:rPr>
          <w:rStyle w:val="normaltextrun"/>
          <w:rFonts w:ascii="Arial" w:hAnsi="Arial" w:cs="Arial"/>
        </w:rPr>
        <w:t xml:space="preserve"> and Certified Organizations - Novel Coronavirus - COVID-1</w:t>
      </w:r>
      <w:r>
        <w:rPr>
          <w:rStyle w:val="eop"/>
          <w:rFonts w:ascii="Arial" w:hAnsi="Arial" w:cs="Arial"/>
        </w:rPr>
        <w:t> </w:t>
      </w:r>
    </w:p>
    <w:p w14:paraId="017A4AC4" w14:textId="5E3FB18A" w:rsidR="005B4F2D" w:rsidRDefault="005B4F2D" w:rsidP="00C90C74">
      <w:pPr>
        <w:pStyle w:val="paragraph"/>
        <w:numPr>
          <w:ilvl w:val="0"/>
          <w:numId w:val="8"/>
        </w:numPr>
        <w:spacing w:before="0" w:beforeAutospacing="0" w:after="0" w:afterAutospacing="0"/>
        <w:ind w:left="1890" w:firstLine="0"/>
        <w:textAlignment w:val="baseline"/>
        <w:rPr>
          <w:rStyle w:val="eop"/>
          <w:rFonts w:ascii="Arial" w:hAnsi="Arial" w:cs="Arial"/>
        </w:rPr>
      </w:pPr>
      <w:r>
        <w:rPr>
          <w:rStyle w:val="eop"/>
          <w:rFonts w:ascii="Arial" w:hAnsi="Arial" w:cs="Arial"/>
        </w:rPr>
        <w:t>ISO 27001</w:t>
      </w:r>
    </w:p>
    <w:p w14:paraId="373F58A7" w14:textId="1652020A" w:rsidR="005B4F2D" w:rsidRDefault="005B4F2D" w:rsidP="00C90C74">
      <w:pPr>
        <w:pStyle w:val="paragraph"/>
        <w:numPr>
          <w:ilvl w:val="0"/>
          <w:numId w:val="8"/>
        </w:numPr>
        <w:spacing w:before="0" w:beforeAutospacing="0" w:after="0" w:afterAutospacing="0"/>
        <w:ind w:left="1890" w:firstLine="0"/>
        <w:textAlignment w:val="baseline"/>
        <w:rPr>
          <w:rFonts w:ascii="Arial" w:hAnsi="Arial" w:cs="Arial"/>
        </w:rPr>
      </w:pPr>
      <w:r>
        <w:rPr>
          <w:rStyle w:val="eop"/>
          <w:rFonts w:ascii="Arial" w:hAnsi="Arial" w:cs="Arial"/>
        </w:rPr>
        <w:t>ISO 27006</w:t>
      </w:r>
    </w:p>
    <w:p w14:paraId="613E85B3" w14:textId="77777777" w:rsidR="00C90C74" w:rsidRDefault="00C90C74" w:rsidP="00C90C74">
      <w:pPr>
        <w:pStyle w:val="paragraph"/>
        <w:spacing w:before="0" w:beforeAutospacing="0" w:after="0" w:afterAutospacing="0"/>
        <w:ind w:left="1440" w:right="-90"/>
        <w:textAlignment w:val="baseline"/>
        <w:rPr>
          <w:rFonts w:ascii="Segoe UI" w:hAnsi="Segoe UI" w:cs="Segoe UI"/>
          <w:sz w:val="18"/>
          <w:szCs w:val="18"/>
        </w:rPr>
      </w:pPr>
      <w:r>
        <w:rPr>
          <w:rStyle w:val="eop"/>
          <w:rFonts w:ascii="Arial" w:hAnsi="Arial" w:cs="Arial"/>
        </w:rPr>
        <w:t> </w:t>
      </w:r>
    </w:p>
    <w:p w14:paraId="369C0882" w14:textId="77777777" w:rsidR="00C90C74" w:rsidRDefault="00C90C74" w:rsidP="00C90C74">
      <w:pPr>
        <w:pStyle w:val="paragraph"/>
        <w:numPr>
          <w:ilvl w:val="0"/>
          <w:numId w:val="9"/>
        </w:numPr>
        <w:spacing w:before="0" w:beforeAutospacing="0" w:after="0" w:afterAutospacing="0"/>
        <w:ind w:left="1170" w:firstLine="0"/>
        <w:textAlignment w:val="baseline"/>
        <w:rPr>
          <w:rFonts w:ascii="Arial" w:hAnsi="Arial" w:cs="Arial"/>
        </w:rPr>
      </w:pPr>
      <w:r>
        <w:rPr>
          <w:rStyle w:val="normaltextrun"/>
          <w:rFonts w:ascii="Arial" w:hAnsi="Arial" w:cs="Arial"/>
        </w:rPr>
        <w:t>Definitions:</w:t>
      </w:r>
      <w:r>
        <w:rPr>
          <w:rStyle w:val="eop"/>
          <w:rFonts w:ascii="Arial" w:hAnsi="Arial" w:cs="Arial"/>
        </w:rPr>
        <w:t> </w:t>
      </w:r>
    </w:p>
    <w:p w14:paraId="1AFF2CF5" w14:textId="77777777" w:rsidR="00C90C74" w:rsidRDefault="00C90C74" w:rsidP="00C90C74">
      <w:pPr>
        <w:pStyle w:val="paragraph"/>
        <w:spacing w:before="0" w:beforeAutospacing="0" w:after="0" w:afterAutospacing="0"/>
        <w:ind w:left="720" w:right="-90"/>
        <w:textAlignment w:val="baseline"/>
        <w:rPr>
          <w:rFonts w:ascii="Segoe UI" w:hAnsi="Segoe UI" w:cs="Segoe UI"/>
          <w:sz w:val="18"/>
          <w:szCs w:val="18"/>
        </w:rPr>
      </w:pPr>
      <w:r>
        <w:rPr>
          <w:rStyle w:val="eop"/>
          <w:rFonts w:ascii="Arial" w:hAnsi="Arial" w:cs="Arial"/>
        </w:rPr>
        <w:t> </w:t>
      </w:r>
    </w:p>
    <w:p w14:paraId="4A6C82A7" w14:textId="77777777" w:rsidR="00C90C74" w:rsidRDefault="00C90C74" w:rsidP="00C90C74">
      <w:pPr>
        <w:pStyle w:val="paragraph"/>
        <w:numPr>
          <w:ilvl w:val="0"/>
          <w:numId w:val="10"/>
        </w:numPr>
        <w:spacing w:before="0" w:beforeAutospacing="0" w:after="0" w:afterAutospacing="0"/>
        <w:ind w:left="1890" w:firstLine="0"/>
        <w:textAlignment w:val="baseline"/>
        <w:rPr>
          <w:rFonts w:ascii="Arial" w:hAnsi="Arial" w:cs="Arial"/>
        </w:rPr>
      </w:pPr>
      <w:r>
        <w:rPr>
          <w:rStyle w:val="normaltextrun"/>
          <w:rFonts w:ascii="Arial" w:hAnsi="Arial" w:cs="Arial"/>
        </w:rPr>
        <w:t>Virtual audits: Paperless, electronic audits that are conducted remotely, without on-site face to face interaction between auditee and auditor.  Audit communication and the exchanged of audit evidence and data are performed using Information and Communication Technology (ICT)</w:t>
      </w:r>
      <w:r>
        <w:rPr>
          <w:rStyle w:val="eop"/>
          <w:rFonts w:ascii="Arial" w:hAnsi="Arial" w:cs="Arial"/>
        </w:rPr>
        <w:t> </w:t>
      </w:r>
    </w:p>
    <w:p w14:paraId="3FDD1DBB" w14:textId="77777777" w:rsidR="00C90C74" w:rsidRDefault="00C90C74" w:rsidP="00C90C74">
      <w:pPr>
        <w:pStyle w:val="paragraph"/>
        <w:spacing w:before="0" w:beforeAutospacing="0" w:after="0" w:afterAutospacing="0"/>
        <w:ind w:left="720" w:right="-90"/>
        <w:textAlignment w:val="baseline"/>
        <w:rPr>
          <w:rFonts w:ascii="Segoe UI" w:hAnsi="Segoe UI" w:cs="Segoe UI"/>
          <w:sz w:val="18"/>
          <w:szCs w:val="18"/>
        </w:rPr>
      </w:pPr>
      <w:r>
        <w:rPr>
          <w:rStyle w:val="eop"/>
          <w:rFonts w:ascii="Arial" w:hAnsi="Arial" w:cs="Arial"/>
        </w:rPr>
        <w:t> </w:t>
      </w:r>
    </w:p>
    <w:p w14:paraId="20CA5957" w14:textId="77777777" w:rsidR="00C90C74" w:rsidRDefault="00C90C74" w:rsidP="00C90C74">
      <w:pPr>
        <w:pStyle w:val="paragraph"/>
        <w:numPr>
          <w:ilvl w:val="0"/>
          <w:numId w:val="11"/>
        </w:numPr>
        <w:spacing w:before="0" w:beforeAutospacing="0" w:after="0" w:afterAutospacing="0"/>
        <w:ind w:left="1890" w:firstLine="0"/>
        <w:textAlignment w:val="baseline"/>
        <w:rPr>
          <w:rFonts w:ascii="Arial" w:hAnsi="Arial" w:cs="Arial"/>
        </w:rPr>
      </w:pPr>
      <w:r>
        <w:rPr>
          <w:rStyle w:val="normaltextrun"/>
          <w:rFonts w:ascii="Arial" w:hAnsi="Arial" w:cs="Arial"/>
        </w:rPr>
        <w:t xml:space="preserve">Information and Communication Technology (ICT): Technology for gathering, storing, retrieving, processing, </w:t>
      </w:r>
      <w:proofErr w:type="gramStart"/>
      <w:r>
        <w:rPr>
          <w:rStyle w:val="normaltextrun"/>
          <w:rFonts w:ascii="Arial" w:hAnsi="Arial" w:cs="Arial"/>
        </w:rPr>
        <w:t>analyzing</w:t>
      </w:r>
      <w:proofErr w:type="gramEnd"/>
      <w:r>
        <w:rPr>
          <w:rStyle w:val="normaltextrun"/>
          <w:rFonts w:ascii="Arial" w:hAnsi="Arial" w:cs="Arial"/>
        </w:rPr>
        <w:t xml:space="preserve"> and transmitting information. It includes software and hardware such as smartphones, handheld devices, laptop computers, desktop computers, drones, video cameras, wearable technology, artificial intelligence, and others. </w:t>
      </w:r>
      <w:r>
        <w:rPr>
          <w:rStyle w:val="eop"/>
          <w:rFonts w:ascii="Arial" w:hAnsi="Arial" w:cs="Arial"/>
        </w:rPr>
        <w:t> </w:t>
      </w:r>
    </w:p>
    <w:p w14:paraId="0DD2203F" w14:textId="77777777" w:rsidR="00C90C74" w:rsidRDefault="00C90C74" w:rsidP="00C90C74">
      <w:pPr>
        <w:pStyle w:val="paragraph"/>
        <w:numPr>
          <w:ilvl w:val="0"/>
          <w:numId w:val="12"/>
        </w:numPr>
        <w:spacing w:before="0" w:beforeAutospacing="0" w:after="0" w:afterAutospacing="0"/>
        <w:ind w:left="450" w:firstLine="0"/>
        <w:textAlignment w:val="baseline"/>
        <w:rPr>
          <w:rFonts w:ascii="Arial" w:hAnsi="Arial" w:cs="Arial"/>
        </w:rPr>
      </w:pPr>
      <w:r>
        <w:rPr>
          <w:rStyle w:val="normaltextrun"/>
          <w:rFonts w:ascii="Arial" w:hAnsi="Arial" w:cs="Arial"/>
          <w:b/>
          <w:bCs/>
        </w:rPr>
        <w:t>Responsibility </w:t>
      </w:r>
      <w:r>
        <w:rPr>
          <w:rStyle w:val="eop"/>
          <w:rFonts w:ascii="Arial" w:hAnsi="Arial" w:cs="Arial"/>
        </w:rPr>
        <w:t> </w:t>
      </w:r>
    </w:p>
    <w:p w14:paraId="512BC8DC" w14:textId="77777777" w:rsidR="00C90C74" w:rsidRDefault="00C90C74" w:rsidP="00C90C74">
      <w:pPr>
        <w:pStyle w:val="paragraph"/>
        <w:spacing w:before="0" w:beforeAutospacing="0" w:after="0" w:afterAutospacing="0"/>
        <w:ind w:right="-90"/>
        <w:textAlignment w:val="baseline"/>
        <w:rPr>
          <w:rFonts w:ascii="Segoe UI" w:hAnsi="Segoe UI" w:cs="Segoe UI"/>
          <w:sz w:val="18"/>
          <w:szCs w:val="18"/>
        </w:rPr>
      </w:pPr>
      <w:r>
        <w:rPr>
          <w:rStyle w:val="eop"/>
          <w:rFonts w:ascii="Arial" w:hAnsi="Arial" w:cs="Arial"/>
        </w:rPr>
        <w:t> </w:t>
      </w:r>
    </w:p>
    <w:p w14:paraId="17C56DB3" w14:textId="77777777" w:rsidR="00C90C74" w:rsidRDefault="00C90C74" w:rsidP="00C90C74">
      <w:pPr>
        <w:pStyle w:val="paragraph"/>
        <w:numPr>
          <w:ilvl w:val="0"/>
          <w:numId w:val="13"/>
        </w:numPr>
        <w:spacing w:before="0" w:beforeAutospacing="0" w:after="0" w:afterAutospacing="0"/>
        <w:ind w:left="1170" w:firstLine="0"/>
        <w:textAlignment w:val="baseline"/>
        <w:rPr>
          <w:rFonts w:ascii="Arial" w:hAnsi="Arial" w:cs="Arial"/>
        </w:rPr>
      </w:pPr>
      <w:r>
        <w:rPr>
          <w:rStyle w:val="normaltextrun"/>
          <w:rFonts w:ascii="Arial" w:hAnsi="Arial" w:cs="Arial"/>
        </w:rPr>
        <w:t>When performing a virtual audit careful consideration must be given to the available technology.</w:t>
      </w:r>
      <w:r>
        <w:rPr>
          <w:rStyle w:val="eop"/>
          <w:rFonts w:ascii="Arial" w:hAnsi="Arial" w:cs="Arial"/>
        </w:rPr>
        <w:t> </w:t>
      </w:r>
    </w:p>
    <w:p w14:paraId="0C0E3456" w14:textId="77777777" w:rsidR="00C90C74" w:rsidRDefault="00C90C74" w:rsidP="00C90C74">
      <w:pPr>
        <w:pStyle w:val="paragraph"/>
        <w:numPr>
          <w:ilvl w:val="0"/>
          <w:numId w:val="14"/>
        </w:numPr>
        <w:spacing w:before="0" w:beforeAutospacing="0" w:after="0" w:afterAutospacing="0"/>
        <w:ind w:left="2160" w:firstLine="0"/>
        <w:textAlignment w:val="baseline"/>
        <w:rPr>
          <w:rFonts w:ascii="Arial" w:hAnsi="Arial" w:cs="Arial"/>
        </w:rPr>
      </w:pPr>
      <w:r>
        <w:rPr>
          <w:rStyle w:val="normaltextrun"/>
          <w:rFonts w:ascii="Arial" w:hAnsi="Arial" w:cs="Arial"/>
        </w:rPr>
        <w:t>Telephone, video conferencing</w:t>
      </w:r>
      <w:r>
        <w:rPr>
          <w:rStyle w:val="eop"/>
          <w:rFonts w:ascii="Arial" w:hAnsi="Arial" w:cs="Arial"/>
        </w:rPr>
        <w:t> </w:t>
      </w:r>
    </w:p>
    <w:p w14:paraId="17FA8596" w14:textId="77777777" w:rsidR="00C90C74" w:rsidRDefault="00C90C74" w:rsidP="00C90C74">
      <w:pPr>
        <w:pStyle w:val="paragraph"/>
        <w:numPr>
          <w:ilvl w:val="0"/>
          <w:numId w:val="14"/>
        </w:numPr>
        <w:spacing w:before="0" w:beforeAutospacing="0" w:after="0" w:afterAutospacing="0"/>
        <w:ind w:left="2160" w:firstLine="0"/>
        <w:textAlignment w:val="baseline"/>
        <w:rPr>
          <w:rFonts w:ascii="Arial" w:hAnsi="Arial" w:cs="Arial"/>
        </w:rPr>
      </w:pPr>
      <w:r>
        <w:rPr>
          <w:rStyle w:val="normaltextrun"/>
          <w:rFonts w:ascii="Arial" w:hAnsi="Arial" w:cs="Arial"/>
        </w:rPr>
        <w:lastRenderedPageBreak/>
        <w:t>Normal mail, overnight delivery, e-mail</w:t>
      </w:r>
      <w:r>
        <w:rPr>
          <w:rStyle w:val="eop"/>
          <w:rFonts w:ascii="Arial" w:hAnsi="Arial" w:cs="Arial"/>
        </w:rPr>
        <w:t> </w:t>
      </w:r>
    </w:p>
    <w:p w14:paraId="00E383C4" w14:textId="77777777" w:rsidR="00C90C74" w:rsidRDefault="00C90C74" w:rsidP="00C90C74">
      <w:pPr>
        <w:pStyle w:val="paragraph"/>
        <w:numPr>
          <w:ilvl w:val="0"/>
          <w:numId w:val="14"/>
        </w:numPr>
        <w:spacing w:before="0" w:beforeAutospacing="0" w:after="0" w:afterAutospacing="0"/>
        <w:ind w:left="2160" w:firstLine="0"/>
        <w:textAlignment w:val="baseline"/>
        <w:rPr>
          <w:rFonts w:ascii="Arial" w:hAnsi="Arial" w:cs="Arial"/>
        </w:rPr>
      </w:pPr>
      <w:r>
        <w:rPr>
          <w:rStyle w:val="normaltextrun"/>
          <w:rFonts w:ascii="Arial" w:hAnsi="Arial" w:cs="Arial"/>
        </w:rPr>
        <w:t xml:space="preserve">PDF files, text, video, digital </w:t>
      </w:r>
      <w:proofErr w:type="gramStart"/>
      <w:r>
        <w:rPr>
          <w:rStyle w:val="normaltextrun"/>
          <w:rFonts w:ascii="Arial" w:hAnsi="Arial" w:cs="Arial"/>
        </w:rPr>
        <w:t>pictures</w:t>
      </w:r>
      <w:proofErr w:type="gramEnd"/>
      <w:r>
        <w:rPr>
          <w:rStyle w:val="normaltextrun"/>
          <w:rFonts w:ascii="Arial" w:hAnsi="Arial" w:cs="Arial"/>
        </w:rPr>
        <w:t xml:space="preserve"> and EDI files</w:t>
      </w:r>
      <w:r>
        <w:rPr>
          <w:rStyle w:val="eop"/>
          <w:rFonts w:ascii="Arial" w:hAnsi="Arial" w:cs="Arial"/>
        </w:rPr>
        <w:t> </w:t>
      </w:r>
    </w:p>
    <w:p w14:paraId="3342B97D" w14:textId="77777777" w:rsidR="00C90C74" w:rsidRDefault="00C90C74" w:rsidP="00C90C74">
      <w:pPr>
        <w:pStyle w:val="paragraph"/>
        <w:numPr>
          <w:ilvl w:val="0"/>
          <w:numId w:val="14"/>
        </w:numPr>
        <w:spacing w:before="0" w:beforeAutospacing="0" w:after="0" w:afterAutospacing="0"/>
        <w:ind w:left="2160" w:firstLine="0"/>
        <w:textAlignment w:val="baseline"/>
        <w:rPr>
          <w:rFonts w:ascii="Arial" w:hAnsi="Arial" w:cs="Arial"/>
        </w:rPr>
      </w:pPr>
      <w:r>
        <w:rPr>
          <w:rStyle w:val="normaltextrun"/>
          <w:rFonts w:ascii="Arial" w:hAnsi="Arial" w:cs="Arial"/>
        </w:rPr>
        <w:t>File repository access </w:t>
      </w:r>
      <w:r>
        <w:rPr>
          <w:rStyle w:val="eop"/>
          <w:rFonts w:ascii="Arial" w:hAnsi="Arial" w:cs="Arial"/>
        </w:rPr>
        <w:t> </w:t>
      </w:r>
    </w:p>
    <w:p w14:paraId="21D2CE99" w14:textId="77777777" w:rsidR="00C90C74" w:rsidRDefault="00C90C74" w:rsidP="00C90C74">
      <w:pPr>
        <w:pStyle w:val="paragraph"/>
        <w:spacing w:before="0" w:beforeAutospacing="0" w:after="0" w:afterAutospacing="0"/>
        <w:ind w:left="3600" w:right="-90"/>
        <w:textAlignment w:val="baseline"/>
        <w:rPr>
          <w:rFonts w:ascii="Segoe UI" w:hAnsi="Segoe UI" w:cs="Segoe UI"/>
          <w:sz w:val="18"/>
          <w:szCs w:val="18"/>
        </w:rPr>
      </w:pPr>
      <w:r>
        <w:rPr>
          <w:rStyle w:val="normaltextrun"/>
          <w:rFonts w:ascii="Arial" w:hAnsi="Arial" w:cs="Arial"/>
        </w:rPr>
        <w:t>Remote access to SharePoint online</w:t>
      </w:r>
      <w:r>
        <w:rPr>
          <w:rStyle w:val="eop"/>
          <w:rFonts w:ascii="Arial" w:hAnsi="Arial" w:cs="Arial"/>
        </w:rPr>
        <w:t> </w:t>
      </w:r>
    </w:p>
    <w:p w14:paraId="2F4C8EEC" w14:textId="77777777" w:rsidR="00C90C74" w:rsidRDefault="00C90C74" w:rsidP="00C90C74">
      <w:pPr>
        <w:pStyle w:val="paragraph"/>
        <w:spacing w:before="0" w:beforeAutospacing="0" w:after="0" w:afterAutospacing="0"/>
        <w:ind w:left="3600" w:right="-90"/>
        <w:textAlignment w:val="baseline"/>
        <w:rPr>
          <w:rFonts w:ascii="Segoe UI" w:hAnsi="Segoe UI" w:cs="Segoe UI"/>
          <w:sz w:val="18"/>
          <w:szCs w:val="18"/>
        </w:rPr>
      </w:pPr>
      <w:r>
        <w:rPr>
          <w:rStyle w:val="normaltextrun"/>
          <w:rFonts w:ascii="Arial" w:hAnsi="Arial" w:cs="Arial"/>
        </w:rPr>
        <w:t>SharePoint on premise</w:t>
      </w:r>
      <w:r>
        <w:rPr>
          <w:rStyle w:val="eop"/>
          <w:rFonts w:ascii="Arial" w:hAnsi="Arial" w:cs="Arial"/>
        </w:rPr>
        <w:t> </w:t>
      </w:r>
    </w:p>
    <w:p w14:paraId="2713D2EF" w14:textId="77777777" w:rsidR="00C90C74" w:rsidRDefault="00C90C74" w:rsidP="00C90C74">
      <w:pPr>
        <w:pStyle w:val="paragraph"/>
        <w:spacing w:before="0" w:beforeAutospacing="0" w:after="0" w:afterAutospacing="0"/>
        <w:ind w:left="3600" w:right="-90"/>
        <w:textAlignment w:val="baseline"/>
        <w:rPr>
          <w:rFonts w:ascii="Segoe UI" w:hAnsi="Segoe UI" w:cs="Segoe UI"/>
          <w:sz w:val="18"/>
          <w:szCs w:val="18"/>
        </w:rPr>
      </w:pPr>
      <w:r>
        <w:rPr>
          <w:rStyle w:val="normaltextrun"/>
          <w:rFonts w:ascii="Arial" w:hAnsi="Arial" w:cs="Arial"/>
        </w:rPr>
        <w:t xml:space="preserve">Drop </w:t>
      </w:r>
      <w:proofErr w:type="gramStart"/>
      <w:r>
        <w:rPr>
          <w:rStyle w:val="normaltextrun"/>
          <w:rFonts w:ascii="Arial" w:hAnsi="Arial" w:cs="Arial"/>
        </w:rPr>
        <w:t>box</w:t>
      </w:r>
      <w:proofErr w:type="gramEnd"/>
      <w:r>
        <w:rPr>
          <w:rStyle w:val="eop"/>
          <w:rFonts w:ascii="Arial" w:hAnsi="Arial" w:cs="Arial"/>
        </w:rPr>
        <w:t> </w:t>
      </w:r>
    </w:p>
    <w:p w14:paraId="3E8FD8D4" w14:textId="77777777" w:rsidR="00C90C74" w:rsidRDefault="00C90C74" w:rsidP="00C90C74">
      <w:pPr>
        <w:pStyle w:val="paragraph"/>
        <w:spacing w:before="0" w:beforeAutospacing="0" w:after="0" w:afterAutospacing="0"/>
        <w:ind w:left="3600" w:right="-90"/>
        <w:textAlignment w:val="baseline"/>
        <w:rPr>
          <w:rFonts w:ascii="Segoe UI" w:hAnsi="Segoe UI" w:cs="Segoe UI"/>
          <w:sz w:val="18"/>
          <w:szCs w:val="18"/>
        </w:rPr>
      </w:pPr>
      <w:r>
        <w:rPr>
          <w:rStyle w:val="normaltextrun"/>
          <w:rFonts w:ascii="Arial" w:hAnsi="Arial" w:cs="Arial"/>
        </w:rPr>
        <w:t>OneDrive</w:t>
      </w:r>
      <w:r>
        <w:rPr>
          <w:rStyle w:val="eop"/>
          <w:rFonts w:ascii="Arial" w:hAnsi="Arial" w:cs="Arial"/>
        </w:rPr>
        <w:t> </w:t>
      </w:r>
    </w:p>
    <w:p w14:paraId="2F7E0F7A" w14:textId="77777777" w:rsidR="00C90C74" w:rsidRDefault="00C90C74" w:rsidP="00C90C74">
      <w:pPr>
        <w:pStyle w:val="paragraph"/>
        <w:numPr>
          <w:ilvl w:val="0"/>
          <w:numId w:val="15"/>
        </w:numPr>
        <w:spacing w:before="0" w:beforeAutospacing="0" w:after="0" w:afterAutospacing="0"/>
        <w:ind w:left="2160" w:firstLine="0"/>
        <w:textAlignment w:val="baseline"/>
        <w:rPr>
          <w:rFonts w:ascii="Arial" w:hAnsi="Arial" w:cs="Arial"/>
        </w:rPr>
      </w:pPr>
      <w:r>
        <w:rPr>
          <w:rStyle w:val="normaltextrun"/>
          <w:rFonts w:ascii="Arial" w:hAnsi="Arial" w:cs="Arial"/>
        </w:rPr>
        <w:t>Virtual Desktop</w:t>
      </w:r>
      <w:r>
        <w:rPr>
          <w:rStyle w:val="eop"/>
          <w:rFonts w:ascii="Arial" w:hAnsi="Arial" w:cs="Arial"/>
        </w:rPr>
        <w:t> </w:t>
      </w:r>
    </w:p>
    <w:p w14:paraId="12247E02" w14:textId="77777777" w:rsidR="00C90C74" w:rsidRDefault="00C90C74" w:rsidP="00C90C74">
      <w:pPr>
        <w:pStyle w:val="paragraph"/>
        <w:numPr>
          <w:ilvl w:val="0"/>
          <w:numId w:val="16"/>
        </w:numPr>
        <w:spacing w:before="0" w:beforeAutospacing="0" w:after="0" w:afterAutospacing="0"/>
        <w:ind w:left="2160" w:firstLine="0"/>
        <w:textAlignment w:val="baseline"/>
        <w:rPr>
          <w:rFonts w:ascii="Arial" w:hAnsi="Arial" w:cs="Arial"/>
        </w:rPr>
      </w:pPr>
      <w:r>
        <w:rPr>
          <w:rStyle w:val="normaltextrun"/>
          <w:rFonts w:ascii="Arial" w:hAnsi="Arial" w:cs="Arial"/>
        </w:rPr>
        <w:t>Access to Citrix</w:t>
      </w:r>
      <w:r>
        <w:rPr>
          <w:rStyle w:val="eop"/>
          <w:rFonts w:ascii="Arial" w:hAnsi="Arial" w:cs="Arial"/>
        </w:rPr>
        <w:t> </w:t>
      </w:r>
    </w:p>
    <w:p w14:paraId="1D02DF88" w14:textId="77777777" w:rsidR="00C90C74" w:rsidRDefault="00C90C74" w:rsidP="00C90C74">
      <w:pPr>
        <w:pStyle w:val="paragraph"/>
        <w:numPr>
          <w:ilvl w:val="0"/>
          <w:numId w:val="16"/>
        </w:numPr>
        <w:spacing w:before="0" w:beforeAutospacing="0" w:after="0" w:afterAutospacing="0"/>
        <w:ind w:left="2160" w:firstLine="0"/>
        <w:textAlignment w:val="baseline"/>
        <w:rPr>
          <w:rFonts w:ascii="Arial" w:hAnsi="Arial" w:cs="Arial"/>
        </w:rPr>
      </w:pPr>
      <w:r>
        <w:rPr>
          <w:rStyle w:val="normaltextrun"/>
          <w:rFonts w:ascii="Arial" w:hAnsi="Arial" w:cs="Arial"/>
        </w:rPr>
        <w:t>Windows VDI</w:t>
      </w:r>
      <w:r>
        <w:rPr>
          <w:rStyle w:val="eop"/>
          <w:rFonts w:ascii="Arial" w:hAnsi="Arial" w:cs="Arial"/>
        </w:rPr>
        <w:t> </w:t>
      </w:r>
    </w:p>
    <w:p w14:paraId="12461EDA" w14:textId="77777777" w:rsidR="00C90C74" w:rsidRDefault="00C90C74" w:rsidP="00C90C74">
      <w:pPr>
        <w:pStyle w:val="paragraph"/>
        <w:numPr>
          <w:ilvl w:val="0"/>
          <w:numId w:val="16"/>
        </w:numPr>
        <w:spacing w:before="0" w:beforeAutospacing="0" w:after="0" w:afterAutospacing="0"/>
        <w:ind w:left="2160" w:firstLine="0"/>
        <w:textAlignment w:val="baseline"/>
        <w:rPr>
          <w:rFonts w:ascii="Arial" w:hAnsi="Arial" w:cs="Arial"/>
        </w:rPr>
      </w:pPr>
      <w:r>
        <w:rPr>
          <w:rStyle w:val="normaltextrun"/>
          <w:rFonts w:ascii="Arial" w:hAnsi="Arial" w:cs="Arial"/>
        </w:rPr>
        <w:t>Horizon</w:t>
      </w:r>
      <w:r>
        <w:rPr>
          <w:rStyle w:val="eop"/>
          <w:rFonts w:ascii="Arial" w:hAnsi="Arial" w:cs="Arial"/>
        </w:rPr>
        <w:t> </w:t>
      </w:r>
    </w:p>
    <w:p w14:paraId="271A5EBF" w14:textId="77777777" w:rsidR="00C90C74" w:rsidRDefault="00C90C74" w:rsidP="00C90C74">
      <w:pPr>
        <w:pStyle w:val="paragraph"/>
        <w:numPr>
          <w:ilvl w:val="0"/>
          <w:numId w:val="16"/>
        </w:numPr>
        <w:spacing w:before="0" w:beforeAutospacing="0" w:after="0" w:afterAutospacing="0"/>
        <w:ind w:left="2160" w:firstLine="0"/>
        <w:textAlignment w:val="baseline"/>
        <w:rPr>
          <w:rFonts w:ascii="Arial" w:hAnsi="Arial" w:cs="Arial"/>
        </w:rPr>
      </w:pPr>
      <w:r>
        <w:rPr>
          <w:rStyle w:val="normaltextrun"/>
          <w:rFonts w:ascii="Arial" w:hAnsi="Arial" w:cs="Arial"/>
        </w:rPr>
        <w:t>Online screen sharing: VNC, LogMeIn</w:t>
      </w:r>
      <w:r>
        <w:rPr>
          <w:rStyle w:val="eop"/>
          <w:rFonts w:ascii="Arial" w:hAnsi="Arial" w:cs="Arial"/>
        </w:rPr>
        <w:t> </w:t>
      </w:r>
    </w:p>
    <w:p w14:paraId="39B19F27" w14:textId="77777777" w:rsidR="00C90C74" w:rsidRDefault="00C90C74" w:rsidP="00C90C74">
      <w:pPr>
        <w:pStyle w:val="paragraph"/>
        <w:numPr>
          <w:ilvl w:val="0"/>
          <w:numId w:val="16"/>
        </w:numPr>
        <w:spacing w:before="0" w:beforeAutospacing="0" w:after="0" w:afterAutospacing="0"/>
        <w:ind w:left="2160" w:firstLine="0"/>
        <w:textAlignment w:val="baseline"/>
        <w:rPr>
          <w:rFonts w:ascii="Arial" w:hAnsi="Arial" w:cs="Arial"/>
        </w:rPr>
      </w:pPr>
      <w:r>
        <w:rPr>
          <w:rStyle w:val="normaltextrun"/>
          <w:rFonts w:ascii="Arial" w:hAnsi="Arial" w:cs="Arial"/>
        </w:rPr>
        <w:t>Meeting with screen sharing</w:t>
      </w:r>
      <w:r>
        <w:rPr>
          <w:rStyle w:val="eop"/>
          <w:rFonts w:ascii="Arial" w:hAnsi="Arial" w:cs="Arial"/>
        </w:rPr>
        <w:t> </w:t>
      </w:r>
    </w:p>
    <w:p w14:paraId="6E3365DE" w14:textId="77777777" w:rsidR="00C90C74" w:rsidRDefault="00C90C74" w:rsidP="00C90C74">
      <w:pPr>
        <w:pStyle w:val="paragraph"/>
        <w:spacing w:before="0" w:beforeAutospacing="0" w:after="0" w:afterAutospacing="0"/>
        <w:ind w:left="3600" w:right="-90"/>
        <w:textAlignment w:val="baseline"/>
        <w:rPr>
          <w:rFonts w:ascii="Segoe UI" w:hAnsi="Segoe UI" w:cs="Segoe UI"/>
          <w:sz w:val="18"/>
          <w:szCs w:val="18"/>
        </w:rPr>
      </w:pPr>
      <w:r>
        <w:rPr>
          <w:rStyle w:val="normaltextrun"/>
          <w:rFonts w:ascii="Arial" w:hAnsi="Arial" w:cs="Arial"/>
        </w:rPr>
        <w:t>WebEx,</w:t>
      </w:r>
      <w:r>
        <w:rPr>
          <w:rStyle w:val="eop"/>
          <w:rFonts w:ascii="Arial" w:hAnsi="Arial" w:cs="Arial"/>
        </w:rPr>
        <w:t> </w:t>
      </w:r>
    </w:p>
    <w:p w14:paraId="44D7F986" w14:textId="77777777" w:rsidR="00C90C74" w:rsidRDefault="00C90C74" w:rsidP="00C90C74">
      <w:pPr>
        <w:pStyle w:val="paragraph"/>
        <w:spacing w:before="0" w:beforeAutospacing="0" w:after="0" w:afterAutospacing="0"/>
        <w:ind w:left="3600" w:right="-90"/>
        <w:textAlignment w:val="baseline"/>
        <w:rPr>
          <w:rFonts w:ascii="Segoe UI" w:hAnsi="Segoe UI" w:cs="Segoe UI"/>
          <w:sz w:val="18"/>
          <w:szCs w:val="18"/>
        </w:rPr>
      </w:pPr>
      <w:r>
        <w:rPr>
          <w:rStyle w:val="normaltextrun"/>
          <w:rFonts w:ascii="Arial" w:hAnsi="Arial" w:cs="Arial"/>
        </w:rPr>
        <w:t>GoToMeeting</w:t>
      </w:r>
      <w:r>
        <w:rPr>
          <w:rStyle w:val="eop"/>
          <w:rFonts w:ascii="Arial" w:hAnsi="Arial" w:cs="Arial"/>
        </w:rPr>
        <w:t> </w:t>
      </w:r>
    </w:p>
    <w:p w14:paraId="2C8C5788" w14:textId="77777777" w:rsidR="00C90C74" w:rsidRDefault="00C90C74" w:rsidP="00C90C74">
      <w:pPr>
        <w:pStyle w:val="paragraph"/>
        <w:spacing w:before="0" w:beforeAutospacing="0" w:after="0" w:afterAutospacing="0"/>
        <w:ind w:left="3600" w:right="-90"/>
        <w:textAlignment w:val="baseline"/>
        <w:rPr>
          <w:rFonts w:ascii="Segoe UI" w:hAnsi="Segoe UI" w:cs="Segoe UI"/>
          <w:sz w:val="18"/>
          <w:szCs w:val="18"/>
        </w:rPr>
      </w:pPr>
      <w:r>
        <w:rPr>
          <w:rStyle w:val="normaltextrun"/>
          <w:rFonts w:ascii="Arial" w:hAnsi="Arial" w:cs="Arial"/>
        </w:rPr>
        <w:t>Zoom</w:t>
      </w:r>
      <w:r>
        <w:rPr>
          <w:rStyle w:val="eop"/>
          <w:rFonts w:ascii="Arial" w:hAnsi="Arial" w:cs="Arial"/>
        </w:rPr>
        <w:t> </w:t>
      </w:r>
    </w:p>
    <w:p w14:paraId="1F06CBAF" w14:textId="77777777" w:rsidR="00C90C74" w:rsidRDefault="00C90C74" w:rsidP="00C90C74">
      <w:pPr>
        <w:pStyle w:val="paragraph"/>
        <w:spacing w:before="0" w:beforeAutospacing="0" w:after="0" w:afterAutospacing="0"/>
        <w:ind w:left="3600" w:right="-90"/>
        <w:textAlignment w:val="baseline"/>
        <w:rPr>
          <w:rFonts w:ascii="Segoe UI" w:hAnsi="Segoe UI" w:cs="Segoe UI"/>
          <w:sz w:val="18"/>
          <w:szCs w:val="18"/>
        </w:rPr>
      </w:pPr>
      <w:r>
        <w:rPr>
          <w:rStyle w:val="normaltextrun"/>
          <w:rFonts w:ascii="Arial" w:hAnsi="Arial" w:cs="Arial"/>
        </w:rPr>
        <w:t>Teams</w:t>
      </w:r>
      <w:r>
        <w:rPr>
          <w:rStyle w:val="eop"/>
          <w:rFonts w:ascii="Arial" w:hAnsi="Arial" w:cs="Arial"/>
        </w:rPr>
        <w:t> </w:t>
      </w:r>
    </w:p>
    <w:p w14:paraId="62C0B2CB" w14:textId="77777777" w:rsidR="00C90C74" w:rsidRDefault="00C90C74" w:rsidP="00C90C74">
      <w:pPr>
        <w:pStyle w:val="paragraph"/>
        <w:numPr>
          <w:ilvl w:val="0"/>
          <w:numId w:val="17"/>
        </w:numPr>
        <w:spacing w:before="0" w:beforeAutospacing="0" w:after="0" w:afterAutospacing="0"/>
        <w:ind w:left="2160" w:firstLine="0"/>
        <w:textAlignment w:val="baseline"/>
        <w:rPr>
          <w:rFonts w:ascii="Arial" w:hAnsi="Arial" w:cs="Arial"/>
        </w:rPr>
      </w:pPr>
      <w:r>
        <w:rPr>
          <w:rStyle w:val="normaltextrun"/>
          <w:rFonts w:ascii="Arial" w:hAnsi="Arial" w:cs="Arial"/>
        </w:rPr>
        <w:t xml:space="preserve">Remote login to network using Cisco or Microsoft </w:t>
      </w:r>
      <w:proofErr w:type="gramStart"/>
      <w:r>
        <w:rPr>
          <w:rStyle w:val="normaltextrun"/>
          <w:rFonts w:ascii="Arial" w:hAnsi="Arial" w:cs="Arial"/>
        </w:rPr>
        <w:t>solutions</w:t>
      </w:r>
      <w:proofErr w:type="gramEnd"/>
      <w:r>
        <w:rPr>
          <w:rStyle w:val="eop"/>
          <w:rFonts w:ascii="Arial" w:hAnsi="Arial" w:cs="Arial"/>
        </w:rPr>
        <w:t> </w:t>
      </w:r>
    </w:p>
    <w:p w14:paraId="1597F4C2" w14:textId="77777777" w:rsidR="00C90C74" w:rsidRDefault="00C90C74" w:rsidP="00C90C74">
      <w:pPr>
        <w:pStyle w:val="paragraph"/>
        <w:numPr>
          <w:ilvl w:val="0"/>
          <w:numId w:val="18"/>
        </w:numPr>
        <w:spacing w:before="0" w:beforeAutospacing="0" w:after="0" w:afterAutospacing="0"/>
        <w:ind w:firstLine="0"/>
        <w:textAlignment w:val="baseline"/>
        <w:rPr>
          <w:rFonts w:ascii="Arial" w:hAnsi="Arial" w:cs="Arial"/>
        </w:rPr>
      </w:pPr>
      <w:r>
        <w:rPr>
          <w:rStyle w:val="normaltextrun"/>
          <w:rFonts w:ascii="Arial" w:hAnsi="Arial" w:cs="Arial"/>
        </w:rPr>
        <w:t>When it is determined that a remote and virtual audit may be necessary or required, an agreement (audit confirmation) between the audit client and the CB must be confirmed and documented.</w:t>
      </w:r>
      <w:r>
        <w:rPr>
          <w:rStyle w:val="eop"/>
          <w:rFonts w:ascii="Arial" w:hAnsi="Arial" w:cs="Arial"/>
        </w:rPr>
        <w:t> </w:t>
      </w:r>
    </w:p>
    <w:p w14:paraId="0195763F" w14:textId="77777777" w:rsidR="00C90C74" w:rsidRDefault="00C90C74" w:rsidP="00C90C74">
      <w:pPr>
        <w:pStyle w:val="paragraph"/>
        <w:numPr>
          <w:ilvl w:val="0"/>
          <w:numId w:val="19"/>
        </w:numPr>
        <w:spacing w:before="0" w:beforeAutospacing="0" w:after="0" w:afterAutospacing="0"/>
        <w:ind w:left="1440" w:firstLine="0"/>
        <w:textAlignment w:val="baseline"/>
        <w:rPr>
          <w:rFonts w:ascii="Arial" w:hAnsi="Arial" w:cs="Arial"/>
        </w:rPr>
      </w:pPr>
      <w:r>
        <w:rPr>
          <w:rStyle w:val="normaltextrun"/>
          <w:rFonts w:ascii="Arial" w:hAnsi="Arial" w:cs="Arial"/>
        </w:rPr>
        <w:t>Both the CB and the Audit Client must have readily available the necessary and compatible ICT.</w:t>
      </w:r>
      <w:r>
        <w:rPr>
          <w:rStyle w:val="eop"/>
          <w:rFonts w:ascii="Arial" w:hAnsi="Arial" w:cs="Arial"/>
        </w:rPr>
        <w:t> </w:t>
      </w:r>
    </w:p>
    <w:p w14:paraId="5DE5F21A" w14:textId="77777777" w:rsidR="00C90C74" w:rsidRDefault="00C90C74" w:rsidP="00C90C74">
      <w:pPr>
        <w:pStyle w:val="paragraph"/>
        <w:numPr>
          <w:ilvl w:val="0"/>
          <w:numId w:val="20"/>
        </w:numPr>
        <w:spacing w:before="0" w:beforeAutospacing="0" w:after="0" w:afterAutospacing="0"/>
        <w:ind w:left="1440" w:firstLine="0"/>
        <w:textAlignment w:val="baseline"/>
        <w:rPr>
          <w:rFonts w:ascii="Arial" w:hAnsi="Arial" w:cs="Arial"/>
        </w:rPr>
      </w:pPr>
      <w:r>
        <w:rPr>
          <w:rStyle w:val="normaltextrun"/>
          <w:rFonts w:ascii="Arial" w:hAnsi="Arial" w:cs="Arial"/>
        </w:rPr>
        <w:t xml:space="preserve">The CB’s assigned lead auditor must be trained and/or experienced in the performance of virtual audits, to include the technology, </w:t>
      </w:r>
      <w:proofErr w:type="gramStart"/>
      <w:r>
        <w:rPr>
          <w:rStyle w:val="normaltextrun"/>
          <w:rFonts w:ascii="Arial" w:hAnsi="Arial" w:cs="Arial"/>
        </w:rPr>
        <w:t>techniques</w:t>
      </w:r>
      <w:proofErr w:type="gramEnd"/>
      <w:r>
        <w:rPr>
          <w:rStyle w:val="normaltextrun"/>
          <w:rFonts w:ascii="Arial" w:hAnsi="Arial" w:cs="Arial"/>
        </w:rPr>
        <w:t xml:space="preserve"> and ICT to be employed.</w:t>
      </w:r>
      <w:r>
        <w:rPr>
          <w:rStyle w:val="eop"/>
          <w:rFonts w:ascii="Arial" w:hAnsi="Arial" w:cs="Arial"/>
        </w:rPr>
        <w:t> </w:t>
      </w:r>
    </w:p>
    <w:p w14:paraId="5985B785" w14:textId="77777777" w:rsidR="00C90C74" w:rsidRDefault="00C90C74" w:rsidP="00C90C74">
      <w:pPr>
        <w:pStyle w:val="paragraph"/>
        <w:numPr>
          <w:ilvl w:val="0"/>
          <w:numId w:val="21"/>
        </w:numPr>
        <w:spacing w:before="0" w:beforeAutospacing="0" w:after="0" w:afterAutospacing="0"/>
        <w:ind w:left="1440" w:firstLine="0"/>
        <w:textAlignment w:val="baseline"/>
        <w:rPr>
          <w:rFonts w:ascii="Arial" w:hAnsi="Arial" w:cs="Arial"/>
        </w:rPr>
      </w:pPr>
      <w:r>
        <w:rPr>
          <w:rStyle w:val="normaltextrun"/>
          <w:rFonts w:ascii="Arial" w:hAnsi="Arial" w:cs="Arial"/>
        </w:rPr>
        <w:t xml:space="preserve">The Audit Client must also assign a point of contact/escort who is also </w:t>
      </w:r>
      <w:proofErr w:type="gramStart"/>
      <w:r>
        <w:rPr>
          <w:rStyle w:val="normaltextrun"/>
          <w:rFonts w:ascii="Arial" w:hAnsi="Arial" w:cs="Arial"/>
        </w:rPr>
        <w:t>experience</w:t>
      </w:r>
      <w:proofErr w:type="gramEnd"/>
      <w:r>
        <w:rPr>
          <w:rStyle w:val="normaltextrun"/>
          <w:rFonts w:ascii="Arial" w:hAnsi="Arial" w:cs="Arial"/>
        </w:rPr>
        <w:t xml:space="preserve"> or has access to the experience of the necessary ICT to be used as well as the Audit Clients Quality Management System</w:t>
      </w:r>
      <w:r>
        <w:rPr>
          <w:rStyle w:val="eop"/>
          <w:rFonts w:ascii="Arial" w:hAnsi="Arial" w:cs="Arial"/>
        </w:rPr>
        <w:t> </w:t>
      </w:r>
    </w:p>
    <w:p w14:paraId="79DE5A15" w14:textId="77777777" w:rsidR="00C90C74" w:rsidRDefault="00C90C74" w:rsidP="00C90C74">
      <w:pPr>
        <w:pStyle w:val="paragraph"/>
        <w:numPr>
          <w:ilvl w:val="0"/>
          <w:numId w:val="22"/>
        </w:numPr>
        <w:spacing w:before="0" w:beforeAutospacing="0" w:after="0" w:afterAutospacing="0"/>
        <w:ind w:firstLine="0"/>
        <w:textAlignment w:val="baseline"/>
        <w:rPr>
          <w:rFonts w:ascii="Arial" w:hAnsi="Arial" w:cs="Arial"/>
        </w:rPr>
      </w:pPr>
      <w:r>
        <w:rPr>
          <w:rStyle w:val="normaltextrun"/>
          <w:rFonts w:ascii="Arial" w:hAnsi="Arial" w:cs="Arial"/>
        </w:rPr>
        <w:t>The agreement (audit confirmation) will document the details of the virtual audit.</w:t>
      </w:r>
      <w:r>
        <w:rPr>
          <w:rStyle w:val="eop"/>
          <w:rFonts w:ascii="Arial" w:hAnsi="Arial" w:cs="Arial"/>
        </w:rPr>
        <w:t> </w:t>
      </w:r>
    </w:p>
    <w:p w14:paraId="6232BFA1" w14:textId="77777777" w:rsidR="00C90C74" w:rsidRDefault="00C90C74" w:rsidP="00C90C74">
      <w:pPr>
        <w:pStyle w:val="paragraph"/>
        <w:numPr>
          <w:ilvl w:val="0"/>
          <w:numId w:val="23"/>
        </w:numPr>
        <w:spacing w:before="0" w:beforeAutospacing="0" w:after="0" w:afterAutospacing="0"/>
        <w:ind w:left="1890" w:firstLine="0"/>
        <w:textAlignment w:val="baseline"/>
        <w:rPr>
          <w:rFonts w:ascii="Arial" w:hAnsi="Arial" w:cs="Arial"/>
        </w:rPr>
      </w:pPr>
      <w:r>
        <w:rPr>
          <w:rStyle w:val="normaltextrun"/>
          <w:rFonts w:ascii="Arial" w:hAnsi="Arial" w:cs="Arial"/>
        </w:rPr>
        <w:t>The agreement between the CB and Audit Client</w:t>
      </w:r>
      <w:proofErr w:type="gramStart"/>
      <w:r>
        <w:rPr>
          <w:rStyle w:val="normaltextrun"/>
          <w:rFonts w:ascii="Arial" w:hAnsi="Arial" w:cs="Arial"/>
        </w:rPr>
        <w:t>, to include</w:t>
      </w:r>
      <w:proofErr w:type="gramEnd"/>
      <w:r>
        <w:rPr>
          <w:rStyle w:val="normaltextrun"/>
          <w:rFonts w:ascii="Arial" w:hAnsi="Arial" w:cs="Arial"/>
        </w:rPr>
        <w:t xml:space="preserve"> confirmation of access to the appropriate ICT, Electronic Documented Information </w:t>
      </w:r>
      <w:proofErr w:type="gramStart"/>
      <w:r>
        <w:rPr>
          <w:rStyle w:val="normaltextrun"/>
          <w:rFonts w:ascii="Arial" w:hAnsi="Arial" w:cs="Arial"/>
        </w:rPr>
        <w:t>Systems</w:t>
      </w:r>
      <w:proofErr w:type="gramEnd"/>
      <w:r>
        <w:rPr>
          <w:rStyle w:val="normaltextrun"/>
          <w:rFonts w:ascii="Arial" w:hAnsi="Arial" w:cs="Arial"/>
        </w:rPr>
        <w:t xml:space="preserve"> and security protocols for appropriate electronic access to files, records and information.</w:t>
      </w:r>
      <w:r>
        <w:rPr>
          <w:rStyle w:val="eop"/>
          <w:rFonts w:ascii="Arial" w:hAnsi="Arial" w:cs="Arial"/>
        </w:rPr>
        <w:t> </w:t>
      </w:r>
    </w:p>
    <w:p w14:paraId="4FEE61D3" w14:textId="77777777" w:rsidR="00C90C74" w:rsidRDefault="00C90C74" w:rsidP="00C90C74">
      <w:pPr>
        <w:pStyle w:val="paragraph"/>
        <w:numPr>
          <w:ilvl w:val="0"/>
          <w:numId w:val="24"/>
        </w:numPr>
        <w:spacing w:before="0" w:beforeAutospacing="0" w:after="0" w:afterAutospacing="0"/>
        <w:ind w:left="1440" w:firstLine="0"/>
        <w:textAlignment w:val="baseline"/>
        <w:rPr>
          <w:rFonts w:ascii="Arial" w:hAnsi="Arial" w:cs="Arial"/>
        </w:rPr>
      </w:pPr>
      <w:r>
        <w:rPr>
          <w:rStyle w:val="normaltextrun"/>
          <w:rFonts w:ascii="Arial" w:hAnsi="Arial" w:cs="Arial"/>
        </w:rPr>
        <w:t>This record should also include any long-term impacts, adjustments or actions which may result from this virtual audit.  </w:t>
      </w:r>
      <w:r>
        <w:rPr>
          <w:rStyle w:val="eop"/>
          <w:rFonts w:ascii="Arial" w:hAnsi="Arial" w:cs="Arial"/>
        </w:rPr>
        <w:t> </w:t>
      </w:r>
    </w:p>
    <w:p w14:paraId="072BA96F" w14:textId="77777777" w:rsidR="00C90C74" w:rsidRDefault="00C90C74" w:rsidP="00C90C74">
      <w:pPr>
        <w:pStyle w:val="paragraph"/>
        <w:numPr>
          <w:ilvl w:val="0"/>
          <w:numId w:val="25"/>
        </w:numPr>
        <w:spacing w:before="0" w:beforeAutospacing="0" w:after="0" w:afterAutospacing="0"/>
        <w:ind w:left="1890" w:firstLine="0"/>
        <w:textAlignment w:val="baseline"/>
        <w:rPr>
          <w:rFonts w:ascii="Arial" w:hAnsi="Arial" w:cs="Arial"/>
        </w:rPr>
      </w:pPr>
      <w:r>
        <w:rPr>
          <w:rStyle w:val="normaltextrun"/>
          <w:rFonts w:ascii="Arial" w:hAnsi="Arial" w:cs="Arial"/>
        </w:rPr>
        <w:t>The CB shall identify and document the risks and opportunities that may impact the virtual audit’s effectiveness, including the selection of the technologies, and how they are managed.</w:t>
      </w:r>
      <w:r>
        <w:rPr>
          <w:rStyle w:val="eop"/>
          <w:rFonts w:ascii="Arial" w:hAnsi="Arial" w:cs="Arial"/>
        </w:rPr>
        <w:t> </w:t>
      </w:r>
    </w:p>
    <w:p w14:paraId="310FA945" w14:textId="77777777" w:rsidR="00C90C74" w:rsidRDefault="00C90C74" w:rsidP="00C90C74">
      <w:pPr>
        <w:pStyle w:val="paragraph"/>
        <w:numPr>
          <w:ilvl w:val="0"/>
          <w:numId w:val="26"/>
        </w:numPr>
        <w:spacing w:before="0" w:beforeAutospacing="0" w:after="0" w:afterAutospacing="0"/>
        <w:ind w:left="1890" w:firstLine="0"/>
        <w:textAlignment w:val="baseline"/>
        <w:rPr>
          <w:rFonts w:ascii="Arial" w:hAnsi="Arial" w:cs="Arial"/>
        </w:rPr>
      </w:pPr>
      <w:r>
        <w:rPr>
          <w:rStyle w:val="normaltextrun"/>
          <w:rFonts w:ascii="Arial" w:hAnsi="Arial" w:cs="Arial"/>
        </w:rPr>
        <w:lastRenderedPageBreak/>
        <w:t>Considering the risks and opportunities identified, the Certification Manager or Designee shall identify how ICT will be utilized and the extent to which ICT will be used for the virtual audits purposes to optimize the activity effectiveness and efficiency while maintaining the integrity of the audit process.</w:t>
      </w:r>
      <w:r>
        <w:rPr>
          <w:rStyle w:val="eop"/>
          <w:rFonts w:ascii="Arial" w:hAnsi="Arial" w:cs="Arial"/>
        </w:rPr>
        <w:t> </w:t>
      </w:r>
    </w:p>
    <w:p w14:paraId="40DD7A68" w14:textId="77777777" w:rsidR="00C90C74" w:rsidRDefault="00C90C74" w:rsidP="00C90C74">
      <w:pPr>
        <w:pStyle w:val="paragraph"/>
        <w:numPr>
          <w:ilvl w:val="0"/>
          <w:numId w:val="27"/>
        </w:numPr>
        <w:spacing w:before="0" w:beforeAutospacing="0" w:after="0" w:afterAutospacing="0"/>
        <w:ind w:firstLine="0"/>
        <w:textAlignment w:val="baseline"/>
        <w:rPr>
          <w:rFonts w:ascii="Arial" w:hAnsi="Arial" w:cs="Arial"/>
        </w:rPr>
      </w:pPr>
      <w:r>
        <w:rPr>
          <w:rStyle w:val="normaltextrun"/>
          <w:rFonts w:ascii="Arial" w:hAnsi="Arial" w:cs="Arial"/>
        </w:rPr>
        <w:t>The audit team is required to have an adequate setting for the conduct of an ICT audit (an environment with minimal interruptions).</w:t>
      </w:r>
      <w:r>
        <w:rPr>
          <w:rStyle w:val="eop"/>
          <w:rFonts w:ascii="Arial" w:hAnsi="Arial" w:cs="Arial"/>
        </w:rPr>
        <w:t> </w:t>
      </w:r>
    </w:p>
    <w:p w14:paraId="0BADC66B" w14:textId="77777777" w:rsidR="00C90C74" w:rsidRDefault="00C90C74" w:rsidP="00C90C74">
      <w:pPr>
        <w:pStyle w:val="paragraph"/>
        <w:numPr>
          <w:ilvl w:val="0"/>
          <w:numId w:val="28"/>
        </w:numPr>
        <w:spacing w:before="0" w:beforeAutospacing="0" w:after="0" w:afterAutospacing="0"/>
        <w:ind w:firstLine="0"/>
        <w:textAlignment w:val="baseline"/>
        <w:rPr>
          <w:rFonts w:ascii="Arial" w:hAnsi="Arial" w:cs="Arial"/>
        </w:rPr>
      </w:pPr>
      <w:r>
        <w:rPr>
          <w:rStyle w:val="normaltextrun"/>
          <w:rFonts w:ascii="Arial" w:hAnsi="Arial" w:cs="Arial"/>
        </w:rPr>
        <w:t xml:space="preserve">Measures shall also be taken to ensure that security and confidentiality </w:t>
      </w:r>
      <w:proofErr w:type="gramStart"/>
      <w:r>
        <w:rPr>
          <w:rStyle w:val="normaltextrun"/>
          <w:rFonts w:ascii="Arial" w:hAnsi="Arial" w:cs="Arial"/>
        </w:rPr>
        <w:t>is</w:t>
      </w:r>
      <w:proofErr w:type="gramEnd"/>
      <w:r>
        <w:rPr>
          <w:rStyle w:val="normaltextrun"/>
          <w:rFonts w:ascii="Arial" w:hAnsi="Arial" w:cs="Arial"/>
        </w:rPr>
        <w:t xml:space="preserve"> maintained rigorously throughout virtual audit activities.</w:t>
      </w:r>
      <w:r>
        <w:rPr>
          <w:rStyle w:val="eop"/>
          <w:rFonts w:ascii="Arial" w:hAnsi="Arial" w:cs="Arial"/>
        </w:rPr>
        <w:t> </w:t>
      </w:r>
    </w:p>
    <w:p w14:paraId="24A1BA29" w14:textId="77777777" w:rsidR="00C90C74" w:rsidRDefault="00C90C74" w:rsidP="00C90C74">
      <w:pPr>
        <w:pStyle w:val="paragraph"/>
        <w:numPr>
          <w:ilvl w:val="0"/>
          <w:numId w:val="29"/>
        </w:numPr>
        <w:spacing w:before="0" w:beforeAutospacing="0" w:after="0" w:afterAutospacing="0"/>
        <w:ind w:firstLine="0"/>
        <w:textAlignment w:val="baseline"/>
        <w:rPr>
          <w:rFonts w:ascii="Arial" w:hAnsi="Arial" w:cs="Arial"/>
        </w:rPr>
      </w:pPr>
      <w:r>
        <w:rPr>
          <w:rStyle w:val="normaltextrun"/>
          <w:rFonts w:ascii="Arial" w:hAnsi="Arial" w:cs="Arial"/>
        </w:rPr>
        <w:t>The audit team and auditee should continually confirm connection and communication is effectively being achieved during the audit. </w:t>
      </w:r>
      <w:r>
        <w:rPr>
          <w:rStyle w:val="eop"/>
          <w:rFonts w:ascii="Arial" w:hAnsi="Arial" w:cs="Arial"/>
        </w:rPr>
        <w:t> </w:t>
      </w:r>
    </w:p>
    <w:p w14:paraId="6B6F6EB7" w14:textId="77777777" w:rsidR="00C90C74" w:rsidRDefault="00C90C74" w:rsidP="00C90C74">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2CF748AF" w14:textId="77777777" w:rsidR="00C90C74" w:rsidRDefault="00C90C74" w:rsidP="00C90C74">
      <w:pPr>
        <w:pStyle w:val="paragraph"/>
        <w:numPr>
          <w:ilvl w:val="0"/>
          <w:numId w:val="30"/>
        </w:numPr>
        <w:spacing w:before="0" w:beforeAutospacing="0" w:after="0" w:afterAutospacing="0"/>
        <w:ind w:firstLine="0"/>
        <w:textAlignment w:val="baseline"/>
        <w:rPr>
          <w:rFonts w:ascii="Arial" w:hAnsi="Arial" w:cs="Arial"/>
        </w:rPr>
      </w:pPr>
      <w:r>
        <w:rPr>
          <w:rStyle w:val="normaltextrun"/>
          <w:rFonts w:ascii="Arial" w:hAnsi="Arial" w:cs="Arial"/>
        </w:rPr>
        <w:t>When direct human interaction is eliminated between auditee and auditor, additional time and care needs to be dedicated to preparation and performance.  Audit duration may be adjusted to accommodate performing a virtual audit.  Should this be necessary and has been determined to be necessary by the CB, notification will be made to the audit.</w:t>
      </w:r>
      <w:r>
        <w:rPr>
          <w:rStyle w:val="eop"/>
          <w:rFonts w:ascii="Arial" w:hAnsi="Arial" w:cs="Arial"/>
        </w:rPr>
        <w:t> </w:t>
      </w:r>
    </w:p>
    <w:p w14:paraId="25AC3220" w14:textId="69FF8A3F" w:rsidR="00C90C74" w:rsidRDefault="00C90C74" w:rsidP="00C90C74">
      <w:pPr>
        <w:pStyle w:val="paragraph"/>
        <w:numPr>
          <w:ilvl w:val="0"/>
          <w:numId w:val="31"/>
        </w:numPr>
        <w:spacing w:before="0" w:beforeAutospacing="0" w:after="0" w:afterAutospacing="0"/>
        <w:ind w:firstLine="0"/>
        <w:textAlignment w:val="baseline"/>
        <w:rPr>
          <w:rFonts w:ascii="Arial" w:hAnsi="Arial" w:cs="Arial"/>
        </w:rPr>
      </w:pPr>
      <w:r>
        <w:rPr>
          <w:rStyle w:val="normaltextrun"/>
          <w:rFonts w:ascii="Arial" w:hAnsi="Arial" w:cs="Arial"/>
        </w:rPr>
        <w:t>The Lead Auditor will prepare an Audit Plan for its assessment of activities.  This audit plan provides the basis for agreement regarding the conduct and scheduling of the audit activities.  This audit plan will take into consideration ICT.  This audit plan shall be in accordance with the relevant guidance provided in IAF MD 4and ISO/IEC 17021-1or AS 9104/1.</w:t>
      </w:r>
      <w:r>
        <w:rPr>
          <w:rStyle w:val="eop"/>
          <w:rFonts w:ascii="Arial" w:hAnsi="Arial" w:cs="Arial"/>
        </w:rPr>
        <w:t> </w:t>
      </w:r>
    </w:p>
    <w:p w14:paraId="5A0BB337" w14:textId="77777777" w:rsidR="00C90C74" w:rsidRDefault="00C90C74" w:rsidP="00C90C74">
      <w:pPr>
        <w:pStyle w:val="paragraph"/>
        <w:numPr>
          <w:ilvl w:val="0"/>
          <w:numId w:val="32"/>
        </w:numPr>
        <w:spacing w:before="0" w:beforeAutospacing="0" w:after="0" w:afterAutospacing="0"/>
        <w:ind w:firstLine="0"/>
        <w:textAlignment w:val="baseline"/>
        <w:rPr>
          <w:rFonts w:ascii="Arial" w:hAnsi="Arial" w:cs="Arial"/>
        </w:rPr>
      </w:pPr>
      <w:r>
        <w:rPr>
          <w:rStyle w:val="normaltextrun"/>
          <w:rFonts w:ascii="Arial" w:hAnsi="Arial" w:cs="Arial"/>
        </w:rPr>
        <w:t>Care should be exercised to take into consideration the audit client’s hours of operation, shift pattern and time zones (when the auditor and Audit Client reside in different zones).</w:t>
      </w:r>
      <w:r>
        <w:rPr>
          <w:rStyle w:val="eop"/>
          <w:rFonts w:ascii="Arial" w:hAnsi="Arial" w:cs="Arial"/>
        </w:rPr>
        <w:t> </w:t>
      </w:r>
    </w:p>
    <w:p w14:paraId="0DE72AA9" w14:textId="77777777" w:rsidR="00C90C74" w:rsidRDefault="00C90C74" w:rsidP="00C90C74">
      <w:pPr>
        <w:pStyle w:val="paragraph"/>
        <w:numPr>
          <w:ilvl w:val="0"/>
          <w:numId w:val="33"/>
        </w:numPr>
        <w:spacing w:before="0" w:beforeAutospacing="0" w:after="0" w:afterAutospacing="0"/>
        <w:ind w:firstLine="0"/>
        <w:textAlignment w:val="baseline"/>
        <w:rPr>
          <w:rFonts w:ascii="Arial" w:hAnsi="Arial" w:cs="Arial"/>
        </w:rPr>
      </w:pPr>
      <w:r>
        <w:rPr>
          <w:rStyle w:val="normaltextrun"/>
          <w:rFonts w:ascii="Arial" w:hAnsi="Arial" w:cs="Arial"/>
        </w:rPr>
        <w:t>The audit plan shall be appropriate to the objectives and the scope of the audit. It will also clearly identify that the audit to be conducted is virtual in nature and will be using ICT resources.</w:t>
      </w:r>
      <w:r>
        <w:rPr>
          <w:rStyle w:val="eop"/>
          <w:rFonts w:ascii="Arial" w:hAnsi="Arial" w:cs="Arial"/>
        </w:rPr>
        <w:t> </w:t>
      </w:r>
    </w:p>
    <w:p w14:paraId="785C5B86" w14:textId="77777777" w:rsidR="00C90C74" w:rsidRDefault="00C90C74" w:rsidP="00C90C74">
      <w:pPr>
        <w:pStyle w:val="paragraph"/>
        <w:numPr>
          <w:ilvl w:val="0"/>
          <w:numId w:val="34"/>
        </w:numPr>
        <w:spacing w:before="0" w:beforeAutospacing="0" w:after="0" w:afterAutospacing="0"/>
        <w:ind w:firstLine="0"/>
        <w:textAlignment w:val="baseline"/>
        <w:rPr>
          <w:rFonts w:ascii="Arial" w:hAnsi="Arial" w:cs="Arial"/>
        </w:rPr>
      </w:pPr>
      <w:r>
        <w:rPr>
          <w:rStyle w:val="normaltextrun"/>
          <w:rFonts w:ascii="Arial" w:hAnsi="Arial" w:cs="Arial"/>
        </w:rPr>
        <w:t xml:space="preserve">The audit team leader, in consultation with the audit team, shall assign to each team member responsibility for auditing specific processes, functions, sites, areas or activities. Such assignments shall consider the need for competence, and the effective and efficient use of the audit team, as well as </w:t>
      </w:r>
      <w:proofErr w:type="gramStart"/>
      <w:r>
        <w:rPr>
          <w:rStyle w:val="normaltextrun"/>
          <w:rFonts w:ascii="Arial" w:hAnsi="Arial" w:cs="Arial"/>
        </w:rPr>
        <w:t>different</w:t>
      </w:r>
      <w:proofErr w:type="gramEnd"/>
      <w:r>
        <w:rPr>
          <w:rStyle w:val="normaltextrun"/>
          <w:rFonts w:ascii="Arial" w:hAnsi="Arial" w:cs="Arial"/>
        </w:rPr>
        <w:t xml:space="preserve"> roles and responsibilities of auditors, auditors-in-training and technical experts. Care should be exercised with consideration to team member experience with specific type, </w:t>
      </w:r>
      <w:proofErr w:type="gramStart"/>
      <w:r>
        <w:rPr>
          <w:rStyle w:val="normaltextrun"/>
          <w:rFonts w:ascii="Arial" w:hAnsi="Arial" w:cs="Arial"/>
        </w:rPr>
        <w:t>methods</w:t>
      </w:r>
      <w:proofErr w:type="gramEnd"/>
      <w:r>
        <w:rPr>
          <w:rStyle w:val="normaltextrun"/>
          <w:rFonts w:ascii="Arial" w:hAnsi="Arial" w:cs="Arial"/>
        </w:rPr>
        <w:t xml:space="preserve"> and techniques of ICT.  Changes to the work assignments may be made as the audit progresses to ensure achievement of the audit objectives. During the audit, the audit team periodically assesses the audit progress and exchange information. The audit team leader will reassign work as needed between the audit team members and periodically </w:t>
      </w:r>
      <w:proofErr w:type="gramStart"/>
      <w:r>
        <w:rPr>
          <w:rStyle w:val="normaltextrun"/>
          <w:rFonts w:ascii="Arial" w:hAnsi="Arial" w:cs="Arial"/>
        </w:rPr>
        <w:t>communicates</w:t>
      </w:r>
      <w:proofErr w:type="gramEnd"/>
      <w:r>
        <w:rPr>
          <w:rStyle w:val="normaltextrun"/>
          <w:rFonts w:ascii="Arial" w:hAnsi="Arial" w:cs="Arial"/>
        </w:rPr>
        <w:t xml:space="preserve"> the progress of the audit and any areas of concern to the client.</w:t>
      </w:r>
      <w:r>
        <w:rPr>
          <w:rStyle w:val="eop"/>
          <w:rFonts w:ascii="Arial" w:hAnsi="Arial" w:cs="Arial"/>
        </w:rPr>
        <w:t> </w:t>
      </w:r>
    </w:p>
    <w:p w14:paraId="0A30247C" w14:textId="77777777" w:rsidR="00C90C74" w:rsidRDefault="00C90C74" w:rsidP="00C90C74">
      <w:pPr>
        <w:pStyle w:val="paragraph"/>
        <w:numPr>
          <w:ilvl w:val="0"/>
          <w:numId w:val="35"/>
        </w:numPr>
        <w:spacing w:before="0" w:beforeAutospacing="0" w:after="0" w:afterAutospacing="0"/>
        <w:ind w:firstLine="0"/>
        <w:textAlignment w:val="baseline"/>
        <w:rPr>
          <w:rFonts w:ascii="Arial" w:hAnsi="Arial" w:cs="Arial"/>
        </w:rPr>
      </w:pPr>
      <w:r>
        <w:rPr>
          <w:rStyle w:val="normaltextrun"/>
          <w:rFonts w:ascii="Arial" w:hAnsi="Arial" w:cs="Arial"/>
        </w:rPr>
        <w:t>The conduct of the ICT audit is to be the same as if on-site using fundamental auditing skills with real-time active auditing. An ICT audit is not an audit team reviewing documented information in isolation of the client being audited.</w:t>
      </w:r>
      <w:r>
        <w:rPr>
          <w:rStyle w:val="eop"/>
          <w:rFonts w:ascii="Arial" w:hAnsi="Arial" w:cs="Arial"/>
        </w:rPr>
        <w:t> </w:t>
      </w:r>
    </w:p>
    <w:p w14:paraId="73F465D0" w14:textId="77777777" w:rsidR="00C90C74" w:rsidRDefault="00C90C74" w:rsidP="00C90C74">
      <w:pPr>
        <w:pStyle w:val="paragraph"/>
        <w:spacing w:before="0" w:beforeAutospacing="0" w:after="0" w:afterAutospacing="0"/>
        <w:ind w:left="1440" w:right="-90"/>
        <w:textAlignment w:val="baseline"/>
        <w:rPr>
          <w:rFonts w:ascii="Segoe UI" w:hAnsi="Segoe UI" w:cs="Segoe UI"/>
          <w:sz w:val="18"/>
          <w:szCs w:val="18"/>
        </w:rPr>
      </w:pPr>
      <w:r>
        <w:rPr>
          <w:rStyle w:val="eop"/>
          <w:rFonts w:ascii="Arial" w:hAnsi="Arial" w:cs="Arial"/>
        </w:rPr>
        <w:t> </w:t>
      </w:r>
    </w:p>
    <w:p w14:paraId="01F2C252" w14:textId="4243B960" w:rsidR="00C90C74" w:rsidRDefault="00C90C74" w:rsidP="00C90C74">
      <w:pPr>
        <w:pStyle w:val="paragraph"/>
        <w:numPr>
          <w:ilvl w:val="0"/>
          <w:numId w:val="36"/>
        </w:numPr>
        <w:spacing w:before="0" w:beforeAutospacing="0" w:after="0" w:afterAutospacing="0"/>
        <w:ind w:firstLine="0"/>
        <w:textAlignment w:val="baseline"/>
        <w:rPr>
          <w:rFonts w:ascii="Arial" w:hAnsi="Arial" w:cs="Arial"/>
        </w:rPr>
      </w:pPr>
      <w:r>
        <w:rPr>
          <w:rStyle w:val="normaltextrun"/>
          <w:rFonts w:ascii="Arial" w:hAnsi="Arial" w:cs="Arial"/>
        </w:rPr>
        <w:t>The audit team shall conduct the virtual audit in accordance with the relevant guidance provided in ISO/IEC 17021-1, AS9101, AS9104/1, IAF MD 4and this procedure.  </w:t>
      </w:r>
      <w:r>
        <w:rPr>
          <w:rStyle w:val="eop"/>
          <w:rFonts w:ascii="Arial" w:hAnsi="Arial" w:cs="Arial"/>
        </w:rPr>
        <w:t> </w:t>
      </w:r>
    </w:p>
    <w:p w14:paraId="59156AAD" w14:textId="77777777" w:rsidR="00C90C74" w:rsidRDefault="00C90C74" w:rsidP="00C90C74">
      <w:pPr>
        <w:pStyle w:val="paragraph"/>
        <w:numPr>
          <w:ilvl w:val="0"/>
          <w:numId w:val="37"/>
        </w:numPr>
        <w:spacing w:before="0" w:beforeAutospacing="0" w:after="0" w:afterAutospacing="0"/>
        <w:ind w:firstLine="0"/>
        <w:textAlignment w:val="baseline"/>
        <w:rPr>
          <w:rFonts w:ascii="Arial" w:hAnsi="Arial" w:cs="Arial"/>
        </w:rPr>
      </w:pPr>
      <w:r>
        <w:rPr>
          <w:rStyle w:val="normaltextrun"/>
          <w:rFonts w:ascii="Arial" w:hAnsi="Arial" w:cs="Arial"/>
        </w:rPr>
        <w:lastRenderedPageBreak/>
        <w:t>The audit team shall:</w:t>
      </w:r>
      <w:r>
        <w:rPr>
          <w:rStyle w:val="eop"/>
          <w:rFonts w:ascii="Arial" w:hAnsi="Arial" w:cs="Arial"/>
        </w:rPr>
        <w:t> </w:t>
      </w:r>
    </w:p>
    <w:p w14:paraId="25AA531B" w14:textId="77777777" w:rsidR="00C90C74" w:rsidRDefault="00C90C74" w:rsidP="00C90C74">
      <w:pPr>
        <w:pStyle w:val="paragraph"/>
        <w:numPr>
          <w:ilvl w:val="0"/>
          <w:numId w:val="38"/>
        </w:numPr>
        <w:spacing w:before="0" w:beforeAutospacing="0" w:after="0" w:afterAutospacing="0"/>
        <w:ind w:left="1440" w:firstLine="0"/>
        <w:textAlignment w:val="baseline"/>
        <w:rPr>
          <w:rFonts w:ascii="Arial" w:hAnsi="Arial" w:cs="Arial"/>
        </w:rPr>
      </w:pPr>
      <w:r>
        <w:rPr>
          <w:rStyle w:val="normaltextrun"/>
          <w:rFonts w:ascii="Arial" w:hAnsi="Arial" w:cs="Arial"/>
        </w:rPr>
        <w:t xml:space="preserve">Have the necessary degree of understanding enough to make a reliable assessment of the competence of the client to provide products, </w:t>
      </w:r>
      <w:proofErr w:type="gramStart"/>
      <w:r>
        <w:rPr>
          <w:rStyle w:val="normaltextrun"/>
          <w:rFonts w:ascii="Arial" w:hAnsi="Arial" w:cs="Arial"/>
        </w:rPr>
        <w:t>processes</w:t>
      </w:r>
      <w:proofErr w:type="gramEnd"/>
      <w:r>
        <w:rPr>
          <w:rStyle w:val="normaltextrun"/>
          <w:rFonts w:ascii="Arial" w:hAnsi="Arial" w:cs="Arial"/>
        </w:rPr>
        <w:t xml:space="preserve"> or services in its registered scope.</w:t>
      </w:r>
      <w:r>
        <w:rPr>
          <w:rStyle w:val="eop"/>
          <w:rFonts w:ascii="Arial" w:hAnsi="Arial" w:cs="Arial"/>
        </w:rPr>
        <w:t> </w:t>
      </w:r>
    </w:p>
    <w:p w14:paraId="1242FEA4" w14:textId="77777777" w:rsidR="00C90C74" w:rsidRDefault="00C90C74" w:rsidP="00C90C74">
      <w:pPr>
        <w:pStyle w:val="paragraph"/>
        <w:numPr>
          <w:ilvl w:val="0"/>
          <w:numId w:val="39"/>
        </w:numPr>
        <w:spacing w:before="0" w:beforeAutospacing="0" w:after="0" w:afterAutospacing="0"/>
        <w:ind w:left="1440" w:firstLine="0"/>
        <w:textAlignment w:val="baseline"/>
        <w:rPr>
          <w:rFonts w:ascii="Arial" w:hAnsi="Arial" w:cs="Arial"/>
        </w:rPr>
      </w:pPr>
      <w:r>
        <w:rPr>
          <w:rStyle w:val="normaltextrun"/>
          <w:rFonts w:ascii="Arial" w:hAnsi="Arial" w:cs="Arial"/>
        </w:rPr>
        <w:t>Have a general understanding and background in which technological and industrial sector in which it operates (IAF code); and</w:t>
      </w:r>
      <w:r>
        <w:rPr>
          <w:rStyle w:val="eop"/>
          <w:rFonts w:ascii="Arial" w:hAnsi="Arial" w:cs="Arial"/>
        </w:rPr>
        <w:t> </w:t>
      </w:r>
    </w:p>
    <w:p w14:paraId="2F2F8629" w14:textId="77777777" w:rsidR="00C90C74" w:rsidRDefault="00C90C74" w:rsidP="00C90C74">
      <w:pPr>
        <w:pStyle w:val="paragraph"/>
        <w:numPr>
          <w:ilvl w:val="0"/>
          <w:numId w:val="40"/>
        </w:numPr>
        <w:spacing w:before="0" w:beforeAutospacing="0" w:after="0" w:afterAutospacing="0"/>
        <w:ind w:left="1440" w:firstLine="0"/>
        <w:textAlignment w:val="baseline"/>
        <w:rPr>
          <w:rFonts w:ascii="Arial" w:hAnsi="Arial" w:cs="Arial"/>
        </w:rPr>
      </w:pPr>
      <w:r>
        <w:rPr>
          <w:rStyle w:val="normaltextrun"/>
          <w:rFonts w:ascii="Arial" w:hAnsi="Arial" w:cs="Arial"/>
        </w:rPr>
        <w:t>Be able to determine whether the design and implementation of the system is such that the organization has the capability of systematically meeting agreed requirements for any product or service supplied within the scope of certification, adequately complies with the requirements of the applicable management system standard.</w:t>
      </w:r>
      <w:r>
        <w:rPr>
          <w:rStyle w:val="eop"/>
          <w:rFonts w:ascii="Arial" w:hAnsi="Arial" w:cs="Arial"/>
        </w:rPr>
        <w:t> </w:t>
      </w:r>
    </w:p>
    <w:p w14:paraId="4D3AAFA8" w14:textId="77777777" w:rsidR="00C90C74" w:rsidRDefault="00C90C74" w:rsidP="00C90C74">
      <w:pPr>
        <w:pStyle w:val="paragraph"/>
        <w:numPr>
          <w:ilvl w:val="0"/>
          <w:numId w:val="41"/>
        </w:numPr>
        <w:spacing w:before="0" w:beforeAutospacing="0" w:after="0" w:afterAutospacing="0"/>
        <w:ind w:firstLine="0"/>
        <w:textAlignment w:val="baseline"/>
        <w:rPr>
          <w:rFonts w:ascii="Arial" w:hAnsi="Arial" w:cs="Arial"/>
        </w:rPr>
      </w:pPr>
      <w:r>
        <w:rPr>
          <w:rStyle w:val="normaltextrun"/>
          <w:rFonts w:ascii="Arial" w:hAnsi="Arial" w:cs="Arial"/>
        </w:rPr>
        <w:t>If an item cannot be reviewed or a complete determination made, a notification of such will be included in the audit records.</w:t>
      </w:r>
      <w:r>
        <w:rPr>
          <w:rStyle w:val="eop"/>
          <w:rFonts w:ascii="Arial" w:hAnsi="Arial" w:cs="Arial"/>
        </w:rPr>
        <w:t> </w:t>
      </w:r>
    </w:p>
    <w:p w14:paraId="5F7194EC" w14:textId="77777777" w:rsidR="00C90C74" w:rsidRDefault="00C90C74" w:rsidP="00C90C74">
      <w:pPr>
        <w:pStyle w:val="paragraph"/>
        <w:numPr>
          <w:ilvl w:val="0"/>
          <w:numId w:val="42"/>
        </w:numPr>
        <w:spacing w:before="0" w:beforeAutospacing="0" w:after="0" w:afterAutospacing="0"/>
        <w:ind w:firstLine="0"/>
        <w:textAlignment w:val="baseline"/>
        <w:rPr>
          <w:rFonts w:ascii="Arial" w:hAnsi="Arial" w:cs="Arial"/>
        </w:rPr>
      </w:pPr>
      <w:r>
        <w:rPr>
          <w:rStyle w:val="normaltextrun"/>
          <w:rFonts w:ascii="Arial" w:hAnsi="Arial" w:cs="Arial"/>
        </w:rPr>
        <w:t>Daily debriefs will need to be part of the daily activities to ensure all relevant participants are clear on the completed activities, any findings, and the plan moving forward.</w:t>
      </w:r>
      <w:r>
        <w:rPr>
          <w:rStyle w:val="eop"/>
          <w:rFonts w:ascii="Arial" w:hAnsi="Arial" w:cs="Arial"/>
        </w:rPr>
        <w:t> </w:t>
      </w:r>
    </w:p>
    <w:p w14:paraId="236B1A39" w14:textId="77777777" w:rsidR="00C90C74" w:rsidRDefault="00C90C74" w:rsidP="00C90C74">
      <w:pPr>
        <w:pStyle w:val="paragraph"/>
        <w:numPr>
          <w:ilvl w:val="0"/>
          <w:numId w:val="43"/>
        </w:numPr>
        <w:spacing w:before="0" w:beforeAutospacing="0" w:after="0" w:afterAutospacing="0"/>
        <w:ind w:firstLine="0"/>
        <w:textAlignment w:val="baseline"/>
        <w:rPr>
          <w:rFonts w:ascii="Arial" w:hAnsi="Arial" w:cs="Arial"/>
        </w:rPr>
      </w:pPr>
      <w:r>
        <w:rPr>
          <w:rStyle w:val="normaltextrun"/>
          <w:rFonts w:ascii="Arial" w:hAnsi="Arial" w:cs="Arial"/>
        </w:rPr>
        <w:t>The closing meeting will be conducted as if the audit team was on-site addressing all requirements in the Aerospace Addendum. </w:t>
      </w:r>
      <w:r>
        <w:rPr>
          <w:rStyle w:val="eop"/>
          <w:rFonts w:ascii="Arial" w:hAnsi="Arial" w:cs="Arial"/>
        </w:rPr>
        <w:t> </w:t>
      </w:r>
    </w:p>
    <w:p w14:paraId="5ED9B32E" w14:textId="77777777" w:rsidR="00C90C74" w:rsidRDefault="00C90C74" w:rsidP="00C90C74">
      <w:pPr>
        <w:pStyle w:val="paragraph"/>
        <w:numPr>
          <w:ilvl w:val="0"/>
          <w:numId w:val="44"/>
        </w:numPr>
        <w:spacing w:before="0" w:beforeAutospacing="0" w:after="0" w:afterAutospacing="0"/>
        <w:ind w:firstLine="0"/>
        <w:textAlignment w:val="baseline"/>
        <w:rPr>
          <w:rFonts w:ascii="Arial" w:hAnsi="Arial" w:cs="Arial"/>
        </w:rPr>
      </w:pPr>
      <w:r>
        <w:rPr>
          <w:rStyle w:val="normaltextrun"/>
          <w:rFonts w:ascii="Arial" w:hAnsi="Arial" w:cs="Arial"/>
        </w:rPr>
        <w:t>In case of failure of the virtual audit due to ICT technical reasons or personnel incompatibility the audit will be terminated, and other audit arrangements pursued.  </w:t>
      </w:r>
      <w:r>
        <w:rPr>
          <w:rStyle w:val="eop"/>
          <w:rFonts w:ascii="Arial" w:hAnsi="Arial" w:cs="Arial"/>
        </w:rPr>
        <w:t> </w:t>
      </w:r>
    </w:p>
    <w:p w14:paraId="60BBC792" w14:textId="77777777" w:rsidR="00C90C74" w:rsidRDefault="00C90C74" w:rsidP="00C90C74">
      <w:pPr>
        <w:pStyle w:val="paragraph"/>
        <w:numPr>
          <w:ilvl w:val="0"/>
          <w:numId w:val="45"/>
        </w:numPr>
        <w:spacing w:before="0" w:beforeAutospacing="0" w:after="0" w:afterAutospacing="0"/>
        <w:ind w:firstLine="0"/>
        <w:textAlignment w:val="baseline"/>
        <w:rPr>
          <w:rFonts w:ascii="Arial" w:hAnsi="Arial" w:cs="Arial"/>
        </w:rPr>
      </w:pPr>
      <w:r>
        <w:rPr>
          <w:rStyle w:val="normaltextrun"/>
          <w:rFonts w:ascii="Arial" w:hAnsi="Arial" w:cs="Arial"/>
        </w:rPr>
        <w:t xml:space="preserve">Where and when </w:t>
      </w:r>
      <w:proofErr w:type="gramStart"/>
      <w:r>
        <w:rPr>
          <w:rStyle w:val="normaltextrun"/>
          <w:rFonts w:ascii="Arial" w:hAnsi="Arial" w:cs="Arial"/>
        </w:rPr>
        <w:t>necessary</w:t>
      </w:r>
      <w:proofErr w:type="gramEnd"/>
      <w:r>
        <w:rPr>
          <w:rStyle w:val="normaltextrun"/>
          <w:rFonts w:ascii="Arial" w:hAnsi="Arial" w:cs="Arial"/>
        </w:rPr>
        <w:t xml:space="preserve"> the knowledge and skills of the audit team leader and auditors may be supplemented by technical experts, experienced in ICT where such technical experts are employed, they are not involved in the evaluation of effectives of the clients’ management system effectiveness.</w:t>
      </w:r>
      <w:r>
        <w:rPr>
          <w:rStyle w:val="eop"/>
          <w:rFonts w:ascii="Arial" w:hAnsi="Arial" w:cs="Arial"/>
        </w:rPr>
        <w:t> </w:t>
      </w:r>
    </w:p>
    <w:p w14:paraId="1EE42068" w14:textId="77777777" w:rsidR="00C90C74" w:rsidRDefault="00C90C74" w:rsidP="00C90C74">
      <w:pPr>
        <w:pStyle w:val="paragraph"/>
        <w:numPr>
          <w:ilvl w:val="0"/>
          <w:numId w:val="46"/>
        </w:numPr>
        <w:spacing w:before="0" w:beforeAutospacing="0" w:after="0" w:afterAutospacing="0"/>
        <w:ind w:firstLine="0"/>
        <w:textAlignment w:val="baseline"/>
        <w:rPr>
          <w:rFonts w:ascii="Arial" w:hAnsi="Arial" w:cs="Arial"/>
        </w:rPr>
      </w:pPr>
      <w:r>
        <w:rPr>
          <w:rStyle w:val="normaltextrun"/>
          <w:rFonts w:ascii="Arial" w:hAnsi="Arial" w:cs="Arial"/>
        </w:rPr>
        <w:t>Auditors-in-training may be included in the audit team as participants, provided an auditor is appointed as an evaluator. The evaluator shall be competent to take over the duties and have final responsibility for the activities and findings of the auditor-in-training. With virtual auditing each step in the auditing process will require revised considerations and careful application of skills.</w:t>
      </w:r>
      <w:r>
        <w:rPr>
          <w:rStyle w:val="eop"/>
          <w:rFonts w:ascii="Arial" w:hAnsi="Arial" w:cs="Arial"/>
        </w:rPr>
        <w:t> </w:t>
      </w:r>
    </w:p>
    <w:p w14:paraId="30BBECA1" w14:textId="7C26C973" w:rsidR="00C90C74" w:rsidRDefault="00C90C74" w:rsidP="00C90C74">
      <w:pPr>
        <w:pStyle w:val="paragraph"/>
        <w:numPr>
          <w:ilvl w:val="0"/>
          <w:numId w:val="47"/>
        </w:numPr>
        <w:spacing w:before="0" w:beforeAutospacing="0" w:after="0" w:afterAutospacing="0"/>
        <w:ind w:firstLine="0"/>
        <w:textAlignment w:val="baseline"/>
        <w:rPr>
          <w:rStyle w:val="eop"/>
          <w:rFonts w:ascii="Arial" w:hAnsi="Arial" w:cs="Arial"/>
        </w:rPr>
      </w:pPr>
      <w:r>
        <w:rPr>
          <w:rStyle w:val="normaltextrun"/>
          <w:rFonts w:ascii="Arial" w:hAnsi="Arial" w:cs="Arial"/>
        </w:rPr>
        <w:t>The audit results will be documented in the standard fashion as required by requirements; however, the report will include clear reference to the fact that the audit was conducted remotely using CIT and other details as appropriate.</w:t>
      </w:r>
      <w:r>
        <w:rPr>
          <w:rStyle w:val="eop"/>
          <w:rFonts w:ascii="Arial" w:hAnsi="Arial" w:cs="Arial"/>
        </w:rPr>
        <w:t> </w:t>
      </w:r>
    </w:p>
    <w:p w14:paraId="770B4BD7" w14:textId="4E5147E8" w:rsidR="00017A4E" w:rsidRDefault="00017A4E" w:rsidP="00017A4E">
      <w:pPr>
        <w:pStyle w:val="paragraph"/>
        <w:spacing w:before="0" w:beforeAutospacing="0" w:after="0" w:afterAutospacing="0"/>
        <w:textAlignment w:val="baseline"/>
        <w:rPr>
          <w:rStyle w:val="eop"/>
          <w:rFonts w:ascii="Arial" w:hAnsi="Arial" w:cs="Arial"/>
        </w:rPr>
      </w:pPr>
    </w:p>
    <w:p w14:paraId="1F406F44" w14:textId="12AF8A32" w:rsidR="00017A4E" w:rsidRDefault="00017A4E" w:rsidP="00017A4E">
      <w:pPr>
        <w:pStyle w:val="paragraph"/>
        <w:spacing w:before="0" w:beforeAutospacing="0" w:after="0" w:afterAutospacing="0"/>
        <w:textAlignment w:val="baseline"/>
        <w:rPr>
          <w:rStyle w:val="eop"/>
          <w:rFonts w:ascii="Arial" w:hAnsi="Arial" w:cs="Arial"/>
        </w:rPr>
      </w:pPr>
      <w:r>
        <w:rPr>
          <w:rStyle w:val="eop"/>
          <w:rFonts w:ascii="Arial" w:hAnsi="Arial" w:cs="Arial"/>
        </w:rPr>
        <w:t>Additional Requirements for AS 91xx clients only</w:t>
      </w:r>
    </w:p>
    <w:p w14:paraId="735566E5" w14:textId="70C0D6DF" w:rsidR="00017A4E" w:rsidRDefault="00017A4E" w:rsidP="00017A4E">
      <w:pPr>
        <w:pStyle w:val="paragraph"/>
        <w:spacing w:before="0" w:beforeAutospacing="0" w:after="0" w:afterAutospacing="0"/>
        <w:textAlignment w:val="baseline"/>
        <w:rPr>
          <w:rStyle w:val="eop"/>
          <w:rFonts w:ascii="Arial" w:hAnsi="Arial" w:cs="Arial"/>
        </w:rPr>
      </w:pPr>
    </w:p>
    <w:p w14:paraId="6E6EF259" w14:textId="22221C82" w:rsidR="00017A4E" w:rsidRDefault="00017A4E" w:rsidP="00654C17">
      <w:pPr>
        <w:pStyle w:val="Default"/>
        <w:numPr>
          <w:ilvl w:val="0"/>
          <w:numId w:val="49"/>
        </w:numPr>
        <w:spacing w:after="120"/>
        <w:rPr>
          <w:sz w:val="20"/>
          <w:szCs w:val="20"/>
        </w:rPr>
      </w:pPr>
      <w:r w:rsidRPr="00017A4E">
        <w:rPr>
          <w:sz w:val="20"/>
          <w:szCs w:val="20"/>
        </w:rPr>
        <w:t xml:space="preserve">Where a physical location of a site exists, and ICT is utilized, a maximum of 50% of the audit duration may be conducted remotely. </w:t>
      </w:r>
    </w:p>
    <w:p w14:paraId="770ACBE9" w14:textId="77777777" w:rsidR="00017A4E" w:rsidRDefault="00017A4E" w:rsidP="00654C17">
      <w:pPr>
        <w:pStyle w:val="Default"/>
        <w:numPr>
          <w:ilvl w:val="0"/>
          <w:numId w:val="49"/>
        </w:numPr>
        <w:spacing w:after="120"/>
        <w:rPr>
          <w:sz w:val="20"/>
          <w:szCs w:val="20"/>
        </w:rPr>
      </w:pPr>
      <w:r w:rsidRPr="00017A4E">
        <w:rPr>
          <w:sz w:val="20"/>
          <w:szCs w:val="20"/>
        </w:rPr>
        <w:t xml:space="preserve">Where </w:t>
      </w:r>
      <w:proofErr w:type="gramStart"/>
      <w:r w:rsidRPr="00017A4E">
        <w:rPr>
          <w:sz w:val="20"/>
          <w:szCs w:val="20"/>
        </w:rPr>
        <w:t>a physical</w:t>
      </w:r>
      <w:proofErr w:type="gramEnd"/>
      <w:r w:rsidRPr="00017A4E">
        <w:rPr>
          <w:sz w:val="20"/>
          <w:szCs w:val="20"/>
        </w:rPr>
        <w:t xml:space="preserve"> location of a site does not exist (i.e., a virtual site -reference IAF MD 1), ICT shall be utilized in accordance with IAF MD 4. </w:t>
      </w:r>
    </w:p>
    <w:p w14:paraId="310021A6" w14:textId="15176EF3" w:rsidR="00017A4E" w:rsidRDefault="00017A4E">
      <w:pPr>
        <w:pStyle w:val="Default"/>
        <w:numPr>
          <w:ilvl w:val="0"/>
          <w:numId w:val="49"/>
        </w:numPr>
        <w:rPr>
          <w:sz w:val="20"/>
          <w:szCs w:val="20"/>
        </w:rPr>
      </w:pPr>
      <w:r w:rsidRPr="00017A4E">
        <w:rPr>
          <w:sz w:val="20"/>
          <w:szCs w:val="20"/>
        </w:rPr>
        <w:t>The use of ICT by a CB shall not reduce the calculated audit time.</w:t>
      </w:r>
    </w:p>
    <w:p w14:paraId="4181C13C" w14:textId="77777777" w:rsidR="00691407" w:rsidRDefault="00691407" w:rsidP="00691407">
      <w:pPr>
        <w:pStyle w:val="Default"/>
        <w:rPr>
          <w:sz w:val="20"/>
          <w:szCs w:val="20"/>
        </w:rPr>
      </w:pPr>
    </w:p>
    <w:p w14:paraId="387ED847" w14:textId="77777777" w:rsidR="00691407" w:rsidRDefault="00691407" w:rsidP="00691407">
      <w:pPr>
        <w:pStyle w:val="paragraph"/>
        <w:spacing w:before="0" w:beforeAutospacing="0" w:after="0" w:afterAutospacing="0"/>
        <w:textAlignment w:val="baseline"/>
        <w:rPr>
          <w:rStyle w:val="eop"/>
          <w:rFonts w:ascii="Arial" w:hAnsi="Arial" w:cs="Arial"/>
        </w:rPr>
      </w:pPr>
    </w:p>
    <w:p w14:paraId="5127239F" w14:textId="04BF4320" w:rsidR="00691407" w:rsidRPr="00654C17" w:rsidRDefault="00691407" w:rsidP="00691407">
      <w:pPr>
        <w:pStyle w:val="paragraph"/>
        <w:spacing w:before="0" w:beforeAutospacing="0" w:after="0" w:afterAutospacing="0"/>
        <w:textAlignment w:val="baseline"/>
        <w:rPr>
          <w:rStyle w:val="eop"/>
          <w:rFonts w:ascii="Arial" w:hAnsi="Arial" w:cs="Arial"/>
          <w:b/>
          <w:bCs/>
          <w:u w:val="single"/>
        </w:rPr>
      </w:pPr>
      <w:r w:rsidRPr="00654C17">
        <w:rPr>
          <w:rStyle w:val="eop"/>
          <w:rFonts w:ascii="Arial" w:hAnsi="Arial" w:cs="Arial"/>
          <w:b/>
          <w:bCs/>
          <w:u w:val="single"/>
        </w:rPr>
        <w:lastRenderedPageBreak/>
        <w:t>Requirements for ISO 27001 ISMS Clients only</w:t>
      </w:r>
    </w:p>
    <w:p w14:paraId="2F2DA0A1" w14:textId="6DF79714" w:rsidR="00691407" w:rsidRPr="00691407" w:rsidRDefault="00691407" w:rsidP="00691407">
      <w:pPr>
        <w:pStyle w:val="paragraph"/>
        <w:tabs>
          <w:tab w:val="left" w:pos="1296"/>
        </w:tabs>
        <w:spacing w:after="0"/>
        <w:textAlignment w:val="baseline"/>
        <w:rPr>
          <w:rStyle w:val="eop"/>
        </w:rPr>
      </w:pPr>
      <w:r w:rsidRPr="00691407">
        <w:rPr>
          <w:rStyle w:val="eop"/>
        </w:rPr>
        <w:t>SCB utilizes network-assisted audit techniques in its audit plan to enhance the effectiveness and efficiency of the audit process. These techniques are identified as appropriate and may include teleconferencing, web meetings, interactive web-based communications, and remote electronic access to ISMS documentation or processes. The focus of these techniques is to support the integrity of the audit process.</w:t>
      </w:r>
    </w:p>
    <w:p w14:paraId="5D234D76" w14:textId="04780FEB" w:rsidR="00691407" w:rsidRDefault="00691407" w:rsidP="00691407">
      <w:pPr>
        <w:pStyle w:val="paragraph"/>
        <w:tabs>
          <w:tab w:val="left" w:pos="1296"/>
        </w:tabs>
        <w:spacing w:before="0" w:beforeAutospacing="0" w:after="0" w:afterAutospacing="0"/>
        <w:textAlignment w:val="baseline"/>
        <w:rPr>
          <w:rStyle w:val="eop"/>
        </w:rPr>
      </w:pPr>
      <w:r w:rsidRPr="00691407">
        <w:rPr>
          <w:rStyle w:val="eop"/>
        </w:rPr>
        <w:t xml:space="preserve">Network assisted auditing techniques may include, for example, teleconferencing, web meeting, interactive web-based communications and remote electronic access to the ISMS documentation or ISMS </w:t>
      </w:r>
      <w:proofErr w:type="gramStart"/>
      <w:r w:rsidRPr="00691407">
        <w:rPr>
          <w:rStyle w:val="eop"/>
        </w:rPr>
        <w:t>processes</w:t>
      </w:r>
      <w:proofErr w:type="gramEnd"/>
    </w:p>
    <w:p w14:paraId="2362353D" w14:textId="77777777" w:rsidR="00691407" w:rsidRDefault="00691407" w:rsidP="00691407">
      <w:pPr>
        <w:pStyle w:val="paragraph"/>
        <w:tabs>
          <w:tab w:val="left" w:pos="1296"/>
        </w:tabs>
        <w:spacing w:before="0" w:beforeAutospacing="0" w:after="0" w:afterAutospacing="0"/>
        <w:textAlignment w:val="baseline"/>
        <w:rPr>
          <w:rStyle w:val="eop"/>
        </w:rPr>
      </w:pPr>
    </w:p>
    <w:p w14:paraId="2F3484AA" w14:textId="42562D87" w:rsidR="00691407" w:rsidRDefault="00691407" w:rsidP="00691407">
      <w:pPr>
        <w:pStyle w:val="paragraph"/>
        <w:tabs>
          <w:tab w:val="left" w:pos="1296"/>
        </w:tabs>
        <w:spacing w:before="0" w:beforeAutospacing="0" w:after="0" w:afterAutospacing="0"/>
        <w:textAlignment w:val="baseline"/>
        <w:rPr>
          <w:rStyle w:val="eop"/>
        </w:rPr>
      </w:pPr>
      <w:r w:rsidRPr="00691407">
        <w:rPr>
          <w:rStyle w:val="eop"/>
        </w:rPr>
        <w:t xml:space="preserve">SCB identifies the appropriate amount of audit time required for each client and certified ISMS. A documented procedure is followed for the calculation of audit time, which includes remote auditing activities that represent less than 30% of the planned on-site audit time. The audit time chart is used to determine the appropriate audit time, based on the total number of persons doing work under the organization's control for all shifts and adjusting for significant factors applying to the ISMS scope being audited. Any deviations from the maximal restriction are </w:t>
      </w:r>
      <w:proofErr w:type="gramStart"/>
      <w:r w:rsidRPr="00691407">
        <w:rPr>
          <w:rStyle w:val="eop"/>
        </w:rPr>
        <w:t>taken into account</w:t>
      </w:r>
      <w:proofErr w:type="gramEnd"/>
      <w:r w:rsidRPr="00691407">
        <w:rPr>
          <w:rStyle w:val="eop"/>
        </w:rPr>
        <w:t>, and adjustments to the audit time may be made during the course of the audit based on the findings in stage 1.</w:t>
      </w:r>
    </w:p>
    <w:p w14:paraId="5F1FA29C" w14:textId="77777777" w:rsidR="00691407" w:rsidRDefault="00691407" w:rsidP="00691407">
      <w:pPr>
        <w:pStyle w:val="paragraph"/>
        <w:tabs>
          <w:tab w:val="left" w:pos="1296"/>
        </w:tabs>
        <w:spacing w:before="0" w:beforeAutospacing="0" w:after="0" w:afterAutospacing="0"/>
        <w:textAlignment w:val="baseline"/>
        <w:rPr>
          <w:rStyle w:val="eop"/>
        </w:rPr>
      </w:pPr>
    </w:p>
    <w:p w14:paraId="7E52615C" w14:textId="70801E15" w:rsidR="00691407" w:rsidRDefault="00691407" w:rsidP="00691407">
      <w:pPr>
        <w:pStyle w:val="paragraph"/>
        <w:tabs>
          <w:tab w:val="left" w:pos="1296"/>
        </w:tabs>
        <w:spacing w:before="0" w:beforeAutospacing="0" w:after="0" w:afterAutospacing="0"/>
        <w:textAlignment w:val="baseline"/>
        <w:rPr>
          <w:rStyle w:val="eop"/>
          <w:b/>
          <w:bCs/>
        </w:rPr>
      </w:pPr>
      <w:r w:rsidRPr="00654C17">
        <w:rPr>
          <w:rStyle w:val="eop"/>
          <w:b/>
          <w:bCs/>
        </w:rPr>
        <w:t>Instructions for ISO 27001 Auditing: Remote Auditing (ICT)</w:t>
      </w:r>
    </w:p>
    <w:p w14:paraId="384252C0" w14:textId="77777777" w:rsidR="00691407" w:rsidRDefault="00691407" w:rsidP="00691407">
      <w:pPr>
        <w:pStyle w:val="paragraph"/>
        <w:tabs>
          <w:tab w:val="left" w:pos="1296"/>
        </w:tabs>
        <w:spacing w:before="0" w:beforeAutospacing="0" w:after="0" w:afterAutospacing="0"/>
        <w:textAlignment w:val="baseline"/>
        <w:rPr>
          <w:rStyle w:val="eop"/>
          <w:b/>
          <w:bCs/>
        </w:rPr>
      </w:pPr>
    </w:p>
    <w:p w14:paraId="5627A8C5" w14:textId="77777777" w:rsidR="00691407" w:rsidRPr="00654C17" w:rsidRDefault="00691407" w:rsidP="00654C17">
      <w:pPr>
        <w:pStyle w:val="paragraph"/>
        <w:numPr>
          <w:ilvl w:val="0"/>
          <w:numId w:val="50"/>
        </w:numPr>
        <w:tabs>
          <w:tab w:val="left" w:pos="1296"/>
        </w:tabs>
        <w:spacing w:after="0"/>
        <w:textAlignment w:val="baseline"/>
        <w:rPr>
          <w:rStyle w:val="eop"/>
        </w:rPr>
      </w:pPr>
      <w:r w:rsidRPr="00654C17">
        <w:rPr>
          <w:rStyle w:val="eop"/>
        </w:rPr>
        <w:t>ICT Auditor Days: The number of days the ICT auditor is expected to be auditing all sites combined.</w:t>
      </w:r>
    </w:p>
    <w:p w14:paraId="4A8278E7" w14:textId="126E8430" w:rsidR="00691407" w:rsidRPr="00654C17" w:rsidRDefault="00691407" w:rsidP="00654C17">
      <w:pPr>
        <w:pStyle w:val="paragraph"/>
        <w:numPr>
          <w:ilvl w:val="0"/>
          <w:numId w:val="50"/>
        </w:numPr>
        <w:tabs>
          <w:tab w:val="left" w:pos="1296"/>
        </w:tabs>
        <w:spacing w:after="0"/>
        <w:textAlignment w:val="baseline"/>
        <w:rPr>
          <w:rStyle w:val="eop"/>
        </w:rPr>
      </w:pPr>
      <w:r w:rsidRPr="00654C17">
        <w:rPr>
          <w:rStyle w:val="eop"/>
        </w:rPr>
        <w:t>Technology Used: The technology used in the ICT auditing process.</w:t>
      </w:r>
    </w:p>
    <w:p w14:paraId="0A65044C" w14:textId="7ADBFD80" w:rsidR="00691407" w:rsidRPr="00654C17" w:rsidRDefault="00691407" w:rsidP="00654C17">
      <w:pPr>
        <w:pStyle w:val="paragraph"/>
        <w:numPr>
          <w:ilvl w:val="0"/>
          <w:numId w:val="50"/>
        </w:numPr>
        <w:tabs>
          <w:tab w:val="left" w:pos="1296"/>
        </w:tabs>
        <w:spacing w:after="0"/>
        <w:textAlignment w:val="baseline"/>
        <w:rPr>
          <w:rStyle w:val="eop"/>
        </w:rPr>
      </w:pPr>
      <w:r w:rsidRPr="00654C17">
        <w:rPr>
          <w:rStyle w:val="eop"/>
        </w:rPr>
        <w:t>Processes Audited: The processes that were audited in the ICT component of the audit. The Audit Plan needs to be consulted for a list of noted ICT processes.</w:t>
      </w:r>
    </w:p>
    <w:p w14:paraId="60628AEF" w14:textId="7299383D" w:rsidR="00691407" w:rsidRPr="00654C17" w:rsidRDefault="00691407" w:rsidP="00654C17">
      <w:pPr>
        <w:pStyle w:val="paragraph"/>
        <w:numPr>
          <w:ilvl w:val="0"/>
          <w:numId w:val="50"/>
        </w:numPr>
        <w:tabs>
          <w:tab w:val="left" w:pos="1296"/>
        </w:tabs>
        <w:spacing w:after="0"/>
        <w:textAlignment w:val="baseline"/>
        <w:rPr>
          <w:rStyle w:val="eop"/>
        </w:rPr>
      </w:pPr>
      <w:r w:rsidRPr="00654C17">
        <w:rPr>
          <w:rStyle w:val="eop"/>
        </w:rPr>
        <w:t xml:space="preserve">Fulfillment of ICT Audit Objectives: The auditor needs to verify if </w:t>
      </w:r>
      <w:proofErr w:type="gramStart"/>
      <w:r w:rsidRPr="00654C17">
        <w:rPr>
          <w:rStyle w:val="eop"/>
        </w:rPr>
        <w:t>all of</w:t>
      </w:r>
      <w:proofErr w:type="gramEnd"/>
      <w:r w:rsidRPr="00654C17">
        <w:rPr>
          <w:rStyle w:val="eop"/>
        </w:rPr>
        <w:t xml:space="preserve"> the ICT audit objectives were fulfilled.</w:t>
      </w:r>
    </w:p>
    <w:p w14:paraId="3F78DCEC" w14:textId="5DEB83F9" w:rsidR="00691407" w:rsidRPr="00654C17" w:rsidRDefault="00691407" w:rsidP="00654C17">
      <w:pPr>
        <w:pStyle w:val="paragraph"/>
        <w:numPr>
          <w:ilvl w:val="0"/>
          <w:numId w:val="50"/>
        </w:numPr>
        <w:tabs>
          <w:tab w:val="left" w:pos="1296"/>
        </w:tabs>
        <w:spacing w:after="0"/>
        <w:textAlignment w:val="baseline"/>
        <w:rPr>
          <w:rStyle w:val="eop"/>
        </w:rPr>
      </w:pPr>
      <w:r w:rsidRPr="00654C17">
        <w:rPr>
          <w:rStyle w:val="eop"/>
        </w:rPr>
        <w:t>Effectiveness of ICT Use: The auditor needs to determine if the use of ICT during the audit was effective.</w:t>
      </w:r>
    </w:p>
    <w:p w14:paraId="2B9E9D79" w14:textId="0388073B" w:rsidR="00691407" w:rsidRDefault="00691407" w:rsidP="00691407">
      <w:pPr>
        <w:pStyle w:val="paragraph"/>
        <w:numPr>
          <w:ilvl w:val="0"/>
          <w:numId w:val="50"/>
        </w:numPr>
        <w:tabs>
          <w:tab w:val="left" w:pos="1296"/>
        </w:tabs>
        <w:spacing w:before="0" w:beforeAutospacing="0" w:after="0" w:afterAutospacing="0"/>
        <w:textAlignment w:val="baseline"/>
        <w:rPr>
          <w:rStyle w:val="eop"/>
        </w:rPr>
      </w:pPr>
      <w:r w:rsidRPr="00654C17">
        <w:rPr>
          <w:rStyle w:val="eop"/>
        </w:rPr>
        <w:t xml:space="preserve">Rescheduling or Limited ICT Attempt: If the answer to either of the above questions is "No," the ICT portion of the audit may </w:t>
      </w:r>
      <w:proofErr w:type="gramStart"/>
      <w:r w:rsidRPr="00654C17">
        <w:rPr>
          <w:rStyle w:val="eop"/>
        </w:rPr>
        <w:t>needs</w:t>
      </w:r>
      <w:proofErr w:type="gramEnd"/>
      <w:r w:rsidRPr="00654C17">
        <w:rPr>
          <w:rStyle w:val="eop"/>
        </w:rPr>
        <w:t xml:space="preserve"> to be rescheduled as an onsite event or limited to a second ICT attempt. If the second ICT attempt is unsuccessful, an onsite event must take place.</w:t>
      </w:r>
    </w:p>
    <w:p w14:paraId="6295CE6D" w14:textId="77777777" w:rsidR="00691407" w:rsidRDefault="00691407" w:rsidP="00654C17">
      <w:pPr>
        <w:pStyle w:val="paragraph"/>
        <w:tabs>
          <w:tab w:val="left" w:pos="1296"/>
        </w:tabs>
        <w:spacing w:before="0" w:beforeAutospacing="0" w:after="0" w:afterAutospacing="0"/>
        <w:ind w:left="360"/>
        <w:textAlignment w:val="baseline"/>
        <w:rPr>
          <w:rStyle w:val="eop"/>
        </w:rPr>
      </w:pPr>
    </w:p>
    <w:p w14:paraId="771B3784" w14:textId="1D1AF076" w:rsidR="00691407" w:rsidRDefault="00691407" w:rsidP="00691407">
      <w:pPr>
        <w:pStyle w:val="paragraph"/>
        <w:tabs>
          <w:tab w:val="left" w:pos="1296"/>
        </w:tabs>
        <w:spacing w:before="0" w:beforeAutospacing="0" w:after="0" w:afterAutospacing="0"/>
        <w:textAlignment w:val="baseline"/>
        <w:rPr>
          <w:rStyle w:val="eop"/>
        </w:rPr>
      </w:pPr>
      <w:r w:rsidRPr="00691407">
        <w:rPr>
          <w:rStyle w:val="eop"/>
        </w:rPr>
        <w:t>Note: These instructions align with the requirements specified in ISO 17021-1 and ISO 27006 for remote auditing of information and communication technology (ICT).</w:t>
      </w:r>
    </w:p>
    <w:p w14:paraId="3EC10956" w14:textId="77777777" w:rsidR="00691407" w:rsidRDefault="00691407" w:rsidP="00691407">
      <w:pPr>
        <w:pStyle w:val="paragraph"/>
        <w:tabs>
          <w:tab w:val="left" w:pos="1296"/>
        </w:tabs>
        <w:spacing w:before="0" w:beforeAutospacing="0" w:after="0" w:afterAutospacing="0"/>
        <w:textAlignment w:val="baseline"/>
        <w:rPr>
          <w:rStyle w:val="eop"/>
        </w:rPr>
      </w:pPr>
    </w:p>
    <w:p w14:paraId="10797BF6" w14:textId="77777777" w:rsidR="00691407" w:rsidRDefault="00691407" w:rsidP="00691407">
      <w:pPr>
        <w:pStyle w:val="paragraph"/>
        <w:tabs>
          <w:tab w:val="left" w:pos="1296"/>
        </w:tabs>
        <w:spacing w:before="0" w:beforeAutospacing="0" w:after="0" w:afterAutospacing="0"/>
        <w:textAlignment w:val="baseline"/>
        <w:rPr>
          <w:rStyle w:val="eop"/>
        </w:rPr>
      </w:pPr>
    </w:p>
    <w:p w14:paraId="3C3F369D" w14:textId="77777777" w:rsidR="00691407" w:rsidRDefault="00691407" w:rsidP="00691407">
      <w:pPr>
        <w:pStyle w:val="paragraph"/>
        <w:tabs>
          <w:tab w:val="left" w:pos="1296"/>
        </w:tabs>
        <w:spacing w:before="0" w:beforeAutospacing="0" w:after="0" w:afterAutospacing="0"/>
        <w:textAlignment w:val="baseline"/>
        <w:rPr>
          <w:rStyle w:val="eop"/>
        </w:rPr>
      </w:pPr>
    </w:p>
    <w:p w14:paraId="30219ED2" w14:textId="77777777" w:rsidR="00691407" w:rsidRDefault="00691407" w:rsidP="00691407">
      <w:pPr>
        <w:pStyle w:val="paragraph"/>
        <w:tabs>
          <w:tab w:val="left" w:pos="1296"/>
        </w:tabs>
        <w:spacing w:before="0" w:beforeAutospacing="0" w:after="0" w:afterAutospacing="0"/>
        <w:textAlignment w:val="baseline"/>
        <w:rPr>
          <w:rStyle w:val="eop"/>
        </w:rPr>
      </w:pPr>
    </w:p>
    <w:p w14:paraId="1BBCDC9E" w14:textId="77777777" w:rsidR="00691407" w:rsidRDefault="00691407" w:rsidP="00691407">
      <w:pPr>
        <w:pStyle w:val="paragraph"/>
        <w:tabs>
          <w:tab w:val="left" w:pos="1296"/>
        </w:tabs>
        <w:spacing w:before="0" w:beforeAutospacing="0" w:after="0" w:afterAutospacing="0"/>
        <w:textAlignment w:val="baseline"/>
        <w:rPr>
          <w:rStyle w:val="eop"/>
        </w:rPr>
      </w:pPr>
    </w:p>
    <w:p w14:paraId="3AA12FF8" w14:textId="51DFF539" w:rsidR="00691407" w:rsidRDefault="00691407" w:rsidP="00691407">
      <w:pPr>
        <w:pStyle w:val="paragraph"/>
        <w:tabs>
          <w:tab w:val="left" w:pos="1296"/>
        </w:tabs>
        <w:spacing w:before="0" w:beforeAutospacing="0" w:after="0" w:afterAutospacing="0"/>
        <w:textAlignment w:val="baseline"/>
        <w:rPr>
          <w:rStyle w:val="eop"/>
          <w:b/>
          <w:bCs/>
        </w:rPr>
      </w:pPr>
      <w:r w:rsidRPr="00654C17">
        <w:rPr>
          <w:rStyle w:val="eop"/>
          <w:b/>
          <w:bCs/>
        </w:rPr>
        <w:lastRenderedPageBreak/>
        <w:t>T</w:t>
      </w:r>
      <w:r w:rsidRPr="00654C17">
        <w:rPr>
          <w:rStyle w:val="eop"/>
          <w:b/>
          <w:bCs/>
        </w:rPr>
        <w:t>he use of ICT for remote auditing:</w:t>
      </w:r>
    </w:p>
    <w:p w14:paraId="1EA44CB7" w14:textId="77777777" w:rsidR="00691407" w:rsidRDefault="00691407" w:rsidP="00691407">
      <w:pPr>
        <w:pStyle w:val="paragraph"/>
        <w:tabs>
          <w:tab w:val="left" w:pos="1296"/>
        </w:tabs>
        <w:spacing w:before="0" w:beforeAutospacing="0" w:after="0" w:afterAutospacing="0"/>
        <w:textAlignment w:val="baseline"/>
        <w:rPr>
          <w:rStyle w:val="eop"/>
          <w:b/>
          <w:bCs/>
        </w:rPr>
      </w:pPr>
    </w:p>
    <w:p w14:paraId="626C4F68" w14:textId="7F4861FB" w:rsidR="00691407" w:rsidRDefault="00691407" w:rsidP="00691407">
      <w:pPr>
        <w:pStyle w:val="paragraph"/>
        <w:numPr>
          <w:ilvl w:val="0"/>
          <w:numId w:val="51"/>
        </w:numPr>
        <w:tabs>
          <w:tab w:val="left" w:pos="1296"/>
        </w:tabs>
        <w:spacing w:before="0" w:beforeAutospacing="0" w:after="0" w:afterAutospacing="0"/>
        <w:textAlignment w:val="baseline"/>
        <w:rPr>
          <w:rStyle w:val="eop"/>
        </w:rPr>
      </w:pPr>
      <w:r w:rsidRPr="00654C17">
        <w:rPr>
          <w:rStyle w:val="eop"/>
          <w:u w:val="single"/>
        </w:rPr>
        <w:t>Stage 1 audit:</w:t>
      </w:r>
      <w:r w:rsidRPr="00691407">
        <w:rPr>
          <w:rStyle w:val="eop"/>
        </w:rPr>
        <w:t xml:space="preserve"> The stage 1 audit, also known as the pre-certification audit, is the first step in the certification process. During this stage, the auditor evaluates the client's ISMS documentation, security controls, and processes. If the auditor determines that the client's ISMS is ready for the stage 2 audit, they will proceed with the stage 2 audit. For remote auditing, the stage 1 audit should be conducted using ICT tools such as video conferencing, screen sharing, and file sharing tools to ensure that the auditor can thoroughly evaluate the client's ISMS from a remote location.</w:t>
      </w:r>
    </w:p>
    <w:p w14:paraId="6583AFF9" w14:textId="0E0F3BF5" w:rsidR="00691407" w:rsidRDefault="00691407" w:rsidP="00691407">
      <w:pPr>
        <w:pStyle w:val="paragraph"/>
        <w:numPr>
          <w:ilvl w:val="0"/>
          <w:numId w:val="51"/>
        </w:numPr>
        <w:tabs>
          <w:tab w:val="left" w:pos="1296"/>
        </w:tabs>
        <w:spacing w:before="0" w:beforeAutospacing="0" w:after="0" w:afterAutospacing="0"/>
        <w:textAlignment w:val="baseline"/>
        <w:rPr>
          <w:rStyle w:val="eop"/>
        </w:rPr>
      </w:pPr>
      <w:r w:rsidRPr="00654C17">
        <w:rPr>
          <w:rStyle w:val="eop"/>
          <w:u w:val="single"/>
        </w:rPr>
        <w:t>Stage 2 audit:</w:t>
      </w:r>
      <w:r w:rsidRPr="00691407">
        <w:rPr>
          <w:rStyle w:val="eop"/>
        </w:rPr>
        <w:t xml:space="preserve"> The stage 2 audit is the on-site assessment of the client's ISMS. During this stage, the auditor evaluates the client's ISMS in action, verifying the implementation and effectiveness of security controls. If the auditor determines that the client's ISMS meets the requirements of ISO 27001, they will recommend certification. For remote auditing, the stage 2 audit should be conducted using ICT tools such as video conferencing, screen sharing, and file sharing tools to ensure that the auditor can thoroughly evaluate the client's ISMS from a remote location.</w:t>
      </w:r>
    </w:p>
    <w:p w14:paraId="3EC6B93C" w14:textId="5101EBD1" w:rsidR="00691407" w:rsidRDefault="00691407" w:rsidP="00691407">
      <w:pPr>
        <w:pStyle w:val="paragraph"/>
        <w:numPr>
          <w:ilvl w:val="0"/>
          <w:numId w:val="51"/>
        </w:numPr>
        <w:tabs>
          <w:tab w:val="left" w:pos="1296"/>
        </w:tabs>
        <w:spacing w:before="0" w:beforeAutospacing="0" w:after="0" w:afterAutospacing="0"/>
        <w:textAlignment w:val="baseline"/>
        <w:rPr>
          <w:rStyle w:val="eop"/>
        </w:rPr>
      </w:pPr>
      <w:r w:rsidRPr="00654C17">
        <w:rPr>
          <w:rStyle w:val="eop"/>
          <w:u w:val="single"/>
        </w:rPr>
        <w:t>Surveillance 1 audit:</w:t>
      </w:r>
      <w:r w:rsidRPr="00691407">
        <w:rPr>
          <w:rStyle w:val="eop"/>
        </w:rPr>
        <w:t xml:space="preserve"> The surveillance 1 audit is the first follow-up audit after the initial certification. The auditor evaluates the client's ISMS to determine if it is being maintained and improved. For remote auditing, </w:t>
      </w:r>
      <w:r w:rsidRPr="00691407">
        <w:rPr>
          <w:rStyle w:val="eop"/>
        </w:rPr>
        <w:t>surveillance</w:t>
      </w:r>
      <w:r w:rsidRPr="00691407">
        <w:rPr>
          <w:rStyle w:val="eop"/>
        </w:rPr>
        <w:t xml:space="preserve"> 1 audit should be conducted using ICT tools such as video conferencing, screen sharing, and file sharing tools to ensure that the auditor can thoroughly evaluate the client's ISMS from a remote location.</w:t>
      </w:r>
    </w:p>
    <w:p w14:paraId="67E8969E" w14:textId="000DD470" w:rsidR="00691407" w:rsidRDefault="00691407" w:rsidP="00691407">
      <w:pPr>
        <w:pStyle w:val="paragraph"/>
        <w:numPr>
          <w:ilvl w:val="0"/>
          <w:numId w:val="51"/>
        </w:numPr>
        <w:tabs>
          <w:tab w:val="left" w:pos="1296"/>
        </w:tabs>
        <w:spacing w:before="0" w:beforeAutospacing="0" w:after="0" w:afterAutospacing="0"/>
        <w:textAlignment w:val="baseline"/>
        <w:rPr>
          <w:rStyle w:val="eop"/>
        </w:rPr>
      </w:pPr>
      <w:r w:rsidRPr="00654C17">
        <w:rPr>
          <w:rStyle w:val="eop"/>
          <w:u w:val="single"/>
        </w:rPr>
        <w:t>Surveillance 2 audit</w:t>
      </w:r>
      <w:r w:rsidRPr="00691407">
        <w:rPr>
          <w:rStyle w:val="eop"/>
        </w:rPr>
        <w:t>: Surveillance</w:t>
      </w:r>
      <w:r w:rsidRPr="00691407">
        <w:rPr>
          <w:rStyle w:val="eop"/>
        </w:rPr>
        <w:t xml:space="preserve"> 2 audit is the second follow-up audit after the initial certification. The auditor evaluates the client's ISMS to determine if it is being maintained and improved. For remote auditing, the surveillance 2 audit should be conducted using ICT tools such as video conferencing, screen sharing, and file sharing tools to ensure that the auditor can thoroughly evaluate the client's ISMS from a remote location.</w:t>
      </w:r>
    </w:p>
    <w:p w14:paraId="29C01124" w14:textId="3D848318" w:rsidR="00691407" w:rsidRPr="00654C17" w:rsidRDefault="00691407" w:rsidP="00654C17">
      <w:pPr>
        <w:pStyle w:val="paragraph"/>
        <w:numPr>
          <w:ilvl w:val="0"/>
          <w:numId w:val="51"/>
        </w:numPr>
        <w:tabs>
          <w:tab w:val="left" w:pos="1296"/>
        </w:tabs>
        <w:spacing w:before="0" w:beforeAutospacing="0" w:after="0" w:afterAutospacing="0"/>
        <w:textAlignment w:val="baseline"/>
        <w:rPr>
          <w:rStyle w:val="eop"/>
        </w:rPr>
      </w:pPr>
      <w:r w:rsidRPr="00654C17">
        <w:rPr>
          <w:rStyle w:val="eop"/>
          <w:u w:val="single"/>
        </w:rPr>
        <w:t>Recertification audit:</w:t>
      </w:r>
      <w:r w:rsidRPr="00691407">
        <w:rPr>
          <w:rStyle w:val="eop"/>
        </w:rPr>
        <w:t xml:space="preserve"> The recertification audit is the audit conducted to determine if the client's ISMS is still in compliance with ISO 27001 and if the client should be recertified. For remote auditing, the recertification audit should be conducted using ICT tools such as video conferencing, screen sharing, and file sharing tools to ensure that the auditor can thoroughly evaluate the client's ISMS from a remote location.</w:t>
      </w:r>
    </w:p>
    <w:p w14:paraId="13E24842" w14:textId="77777777" w:rsidR="00691407" w:rsidRPr="00654C17" w:rsidRDefault="00691407" w:rsidP="00654C17">
      <w:pPr>
        <w:pStyle w:val="paragraph"/>
        <w:tabs>
          <w:tab w:val="left" w:pos="1296"/>
        </w:tabs>
        <w:spacing w:before="0" w:beforeAutospacing="0" w:after="0" w:afterAutospacing="0"/>
        <w:textAlignment w:val="baseline"/>
        <w:rPr>
          <w:rStyle w:val="eop"/>
          <w:b/>
          <w:bCs/>
        </w:rPr>
      </w:pPr>
    </w:p>
    <w:p w14:paraId="3471B4D4" w14:textId="51EBE325" w:rsidR="00C90C74" w:rsidRPr="00691407" w:rsidRDefault="00C90C74" w:rsidP="00654C17">
      <w:pPr>
        <w:pStyle w:val="paragraph"/>
        <w:spacing w:before="0" w:beforeAutospacing="0" w:after="0" w:afterAutospacing="0"/>
        <w:ind w:firstLine="65"/>
        <w:textAlignment w:val="baseline"/>
        <w:rPr>
          <w:rFonts w:ascii="Segoe UI" w:hAnsi="Segoe UI" w:cs="Segoe UI"/>
          <w:sz w:val="18"/>
          <w:szCs w:val="18"/>
        </w:rPr>
      </w:pPr>
    </w:p>
    <w:p w14:paraId="5982B359" w14:textId="77777777" w:rsidR="00B6142E" w:rsidRPr="00C90C74" w:rsidRDefault="00B6142E" w:rsidP="00C90C74"/>
    <w:sectPr w:rsidR="00B6142E" w:rsidRPr="00C90C74" w:rsidSect="00E94326">
      <w:headerReference w:type="default" r:id="rId7"/>
      <w:pgSz w:w="12240" w:h="15840"/>
      <w:pgMar w:top="1440" w:right="540" w:bottom="108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897A" w14:textId="77777777" w:rsidR="003C3416" w:rsidRDefault="003C3416" w:rsidP="00FB47EA">
      <w:pPr>
        <w:spacing w:after="0" w:line="240" w:lineRule="auto"/>
      </w:pPr>
      <w:r>
        <w:separator/>
      </w:r>
    </w:p>
  </w:endnote>
  <w:endnote w:type="continuationSeparator" w:id="0">
    <w:p w14:paraId="68738F9B" w14:textId="77777777" w:rsidR="003C3416" w:rsidRDefault="003C3416" w:rsidP="00FB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9827" w14:textId="77777777" w:rsidR="003C3416" w:rsidRDefault="003C3416" w:rsidP="00FB47EA">
      <w:pPr>
        <w:spacing w:after="0" w:line="240" w:lineRule="auto"/>
      </w:pPr>
      <w:r>
        <w:separator/>
      </w:r>
    </w:p>
  </w:footnote>
  <w:footnote w:type="continuationSeparator" w:id="0">
    <w:p w14:paraId="178F3009" w14:textId="77777777" w:rsidR="003C3416" w:rsidRDefault="003C3416" w:rsidP="00FB4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2536"/>
      <w:gridCol w:w="1619"/>
      <w:gridCol w:w="2340"/>
      <w:gridCol w:w="2175"/>
    </w:tblGrid>
    <w:tr w:rsidR="00B05271" w14:paraId="7B14F317" w14:textId="77777777" w:rsidTr="00B05271">
      <w:trPr>
        <w:cantSplit/>
        <w:trHeight w:val="525"/>
        <w:jc w:val="center"/>
      </w:trPr>
      <w:tc>
        <w:tcPr>
          <w:tcW w:w="2536"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hideMark/>
        </w:tcPr>
        <w:p w14:paraId="01A31FED" w14:textId="187D2622" w:rsidR="00B05271" w:rsidRDefault="00BC2DF0" w:rsidP="00B05271">
          <w:pPr>
            <w:jc w:val="center"/>
            <w:rPr>
              <w:b/>
              <w:bCs/>
              <w:sz w:val="28"/>
              <w:szCs w:val="28"/>
            </w:rPr>
          </w:pPr>
          <w:r>
            <w:rPr>
              <w:noProof/>
            </w:rPr>
            <w:drawing>
              <wp:inline distT="0" distB="0" distL="0" distR="0" wp14:anchorId="532EECF6" wp14:editId="4A45765A">
                <wp:extent cx="1591310" cy="138493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1384935"/>
                        </a:xfrm>
                        <a:prstGeom prst="rect">
                          <a:avLst/>
                        </a:prstGeom>
                        <a:noFill/>
                        <a:ln>
                          <a:noFill/>
                        </a:ln>
                      </pic:spPr>
                    </pic:pic>
                  </a:graphicData>
                </a:graphic>
              </wp:inline>
            </w:drawing>
          </w:r>
        </w:p>
      </w:tc>
      <w:tc>
        <w:tcPr>
          <w:tcW w:w="6134"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14:paraId="6A0C75ED" w14:textId="79218F66" w:rsidR="00B05271" w:rsidRDefault="00C90C74" w:rsidP="00B05271">
          <w:pPr>
            <w:jc w:val="center"/>
            <w:rPr>
              <w:rFonts w:ascii="Verdana" w:hAnsi="Verdana" w:cs="Arial"/>
              <w:b/>
              <w:bCs/>
              <w:sz w:val="28"/>
              <w:szCs w:val="20"/>
              <w:u w:val="single"/>
            </w:rPr>
          </w:pPr>
          <w:r>
            <w:rPr>
              <w:rFonts w:ascii="Verdana" w:hAnsi="Verdana" w:cs="Arial"/>
              <w:b/>
              <w:bCs/>
              <w:sz w:val="28"/>
              <w:u w:val="single"/>
            </w:rPr>
            <w:t>Virtual Auditing</w:t>
          </w:r>
        </w:p>
      </w:tc>
    </w:tr>
    <w:tr w:rsidR="00B05271" w14:paraId="12620886" w14:textId="77777777" w:rsidTr="00B05271">
      <w:trPr>
        <w:cantSplit/>
        <w:trHeight w:val="450"/>
        <w:jc w:val="center"/>
      </w:trPr>
      <w:tc>
        <w:tcPr>
          <w:tcW w:w="2536" w:type="dxa"/>
          <w:vMerge/>
          <w:tcBorders>
            <w:top w:val="single" w:sz="4" w:space="0" w:color="auto"/>
            <w:left w:val="single" w:sz="4" w:space="0" w:color="auto"/>
            <w:bottom w:val="single" w:sz="4" w:space="0" w:color="000000"/>
            <w:right w:val="single" w:sz="4" w:space="0" w:color="000000"/>
          </w:tcBorders>
          <w:vAlign w:val="center"/>
          <w:hideMark/>
        </w:tcPr>
        <w:p w14:paraId="6DBEB788" w14:textId="77777777" w:rsidR="00B05271" w:rsidRDefault="00B05271" w:rsidP="00B05271">
          <w:pPr>
            <w:rPr>
              <w:b/>
              <w:bCs/>
              <w:sz w:val="28"/>
              <w:szCs w:val="28"/>
            </w:rPr>
          </w:pPr>
        </w:p>
      </w:tc>
      <w:tc>
        <w:tcPr>
          <w:tcW w:w="1619"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893D81D" w14:textId="77777777" w:rsidR="00B05271" w:rsidRDefault="00B05271" w:rsidP="00B05271">
          <w:pPr>
            <w:jc w:val="center"/>
            <w:rPr>
              <w:rFonts w:ascii="Verdana" w:hAnsi="Verdana" w:cs="Arial"/>
              <w:sz w:val="16"/>
              <w:szCs w:val="16"/>
            </w:rPr>
          </w:pPr>
          <w:r>
            <w:rPr>
              <w:rFonts w:ascii="Verdana" w:hAnsi="Verdana" w:cs="Arial"/>
              <w:sz w:val="16"/>
              <w:szCs w:val="16"/>
            </w:rPr>
            <w:t>Revision</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AD6A62D" w14:textId="77777777" w:rsidR="00B05271" w:rsidRDefault="00B05271" w:rsidP="00B05271">
          <w:pPr>
            <w:jc w:val="center"/>
            <w:rPr>
              <w:rFonts w:ascii="Verdana" w:hAnsi="Verdana" w:cs="Arial"/>
              <w:sz w:val="16"/>
              <w:szCs w:val="16"/>
            </w:rPr>
          </w:pPr>
          <w:r>
            <w:rPr>
              <w:rFonts w:ascii="Verdana" w:hAnsi="Verdana" w:cs="Arial"/>
              <w:sz w:val="16"/>
              <w:szCs w:val="16"/>
            </w:rPr>
            <w:t>Document Number</w:t>
          </w:r>
        </w:p>
      </w:tc>
      <w:tc>
        <w:tcPr>
          <w:tcW w:w="21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7B1FDCA" w14:textId="77777777" w:rsidR="00B05271" w:rsidRDefault="00B05271" w:rsidP="00B05271">
          <w:pPr>
            <w:jc w:val="center"/>
            <w:rPr>
              <w:rFonts w:ascii="Verdana" w:hAnsi="Verdana" w:cs="Arial"/>
              <w:sz w:val="16"/>
              <w:szCs w:val="16"/>
            </w:rPr>
          </w:pPr>
          <w:r>
            <w:rPr>
              <w:rFonts w:ascii="Verdana" w:hAnsi="Verdana" w:cs="Arial"/>
              <w:sz w:val="16"/>
              <w:szCs w:val="16"/>
            </w:rPr>
            <w:t>Pages</w:t>
          </w:r>
        </w:p>
      </w:tc>
    </w:tr>
    <w:tr w:rsidR="00B05271" w14:paraId="3C04266E" w14:textId="77777777" w:rsidTr="00B05271">
      <w:trPr>
        <w:cantSplit/>
        <w:trHeight w:val="408"/>
        <w:jc w:val="center"/>
      </w:trPr>
      <w:tc>
        <w:tcPr>
          <w:tcW w:w="2536" w:type="dxa"/>
          <w:vMerge/>
          <w:tcBorders>
            <w:top w:val="single" w:sz="4" w:space="0" w:color="auto"/>
            <w:left w:val="single" w:sz="4" w:space="0" w:color="auto"/>
            <w:bottom w:val="single" w:sz="4" w:space="0" w:color="000000"/>
            <w:right w:val="single" w:sz="4" w:space="0" w:color="000000"/>
          </w:tcBorders>
          <w:vAlign w:val="center"/>
          <w:hideMark/>
        </w:tcPr>
        <w:p w14:paraId="55EDC3DC" w14:textId="77777777" w:rsidR="00B05271" w:rsidRDefault="00B05271" w:rsidP="00B05271">
          <w:pPr>
            <w:rPr>
              <w:b/>
              <w:bCs/>
              <w:sz w:val="28"/>
              <w:szCs w:val="28"/>
            </w:rPr>
          </w:pPr>
        </w:p>
      </w:tc>
      <w:tc>
        <w:tcPr>
          <w:tcW w:w="161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D0373D" w14:textId="08D4BC6D" w:rsidR="00017A4E" w:rsidRDefault="008E463E" w:rsidP="00B05271">
          <w:pPr>
            <w:jc w:val="center"/>
            <w:rPr>
              <w:rFonts w:ascii="Arial" w:hAnsi="Arial" w:cs="Arial"/>
              <w:sz w:val="16"/>
              <w:szCs w:val="16"/>
            </w:rPr>
          </w:pPr>
          <w:r>
            <w:rPr>
              <w:rFonts w:ascii="Arial" w:hAnsi="Arial" w:cs="Arial"/>
              <w:sz w:val="16"/>
              <w:szCs w:val="16"/>
            </w:rPr>
            <w:t>0</w:t>
          </w:r>
          <w:r w:rsidR="005B4F2D">
            <w:rPr>
              <w:rFonts w:ascii="Arial" w:hAnsi="Arial" w:cs="Arial"/>
              <w:sz w:val="16"/>
              <w:szCs w:val="16"/>
            </w:rPr>
            <w:t>4</w:t>
          </w:r>
          <w:r>
            <w:rPr>
              <w:rFonts w:ascii="Arial" w:hAnsi="Arial" w:cs="Arial"/>
              <w:sz w:val="16"/>
              <w:szCs w:val="16"/>
            </w:rPr>
            <w:t xml:space="preserve"> </w:t>
          </w:r>
        </w:p>
        <w:p w14:paraId="48B02D86" w14:textId="0821306B" w:rsidR="00B05271" w:rsidRDefault="005B4F2D" w:rsidP="00B05271">
          <w:pPr>
            <w:jc w:val="center"/>
            <w:rPr>
              <w:rFonts w:ascii="Arial" w:hAnsi="Arial" w:cs="Arial"/>
              <w:sz w:val="16"/>
              <w:szCs w:val="16"/>
            </w:rPr>
          </w:pPr>
          <w:r>
            <w:rPr>
              <w:rFonts w:ascii="Arial" w:hAnsi="Arial" w:cs="Arial"/>
              <w:sz w:val="16"/>
              <w:szCs w:val="16"/>
            </w:rPr>
            <w:t>04/05/2023</w:t>
          </w:r>
        </w:p>
      </w:tc>
      <w:tc>
        <w:tcPr>
          <w:tcW w:w="23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9CF51B6" w14:textId="7F8FE07C" w:rsidR="00B05271" w:rsidRDefault="00B05271" w:rsidP="00B05271">
          <w:pPr>
            <w:jc w:val="center"/>
            <w:rPr>
              <w:rFonts w:ascii="Arial" w:hAnsi="Arial" w:cs="Arial"/>
              <w:sz w:val="16"/>
              <w:szCs w:val="16"/>
            </w:rPr>
          </w:pPr>
          <w:r>
            <w:rPr>
              <w:rFonts w:ascii="Arial" w:hAnsi="Arial" w:cs="Arial"/>
              <w:sz w:val="16"/>
              <w:szCs w:val="16"/>
            </w:rPr>
            <w:t>RS-</w:t>
          </w:r>
          <w:r w:rsidR="009549D5">
            <w:rPr>
              <w:rFonts w:ascii="Arial" w:hAnsi="Arial" w:cs="Arial"/>
              <w:sz w:val="16"/>
              <w:szCs w:val="16"/>
            </w:rPr>
            <w:t>190</w:t>
          </w:r>
          <w:r w:rsidR="00C90C74">
            <w:rPr>
              <w:rFonts w:ascii="Arial" w:hAnsi="Arial" w:cs="Arial"/>
              <w:sz w:val="16"/>
              <w:szCs w:val="16"/>
            </w:rPr>
            <w:t>2</w:t>
          </w:r>
        </w:p>
      </w:tc>
      <w:tc>
        <w:tcPr>
          <w:tcW w:w="217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7E7967" w14:textId="77777777" w:rsidR="00B05271" w:rsidRDefault="00B05271" w:rsidP="00B05271">
          <w:pPr>
            <w:jc w:val="center"/>
            <w:rPr>
              <w:rFonts w:ascii="Verdana" w:hAnsi="Verdana" w:cs="Arial"/>
              <w:sz w:val="16"/>
              <w:szCs w:val="16"/>
            </w:rPr>
          </w:pPr>
          <w:r>
            <w:rPr>
              <w:rFonts w:ascii="Verdana" w:hAnsi="Verdana" w:cs="Arial"/>
              <w:sz w:val="16"/>
              <w:szCs w:val="16"/>
            </w:rPr>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of </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p>
      </w:tc>
    </w:tr>
  </w:tbl>
  <w:p w14:paraId="064324C7" w14:textId="77777777" w:rsidR="00B05271" w:rsidRDefault="00B05271" w:rsidP="00B05271">
    <w:pPr>
      <w:tabs>
        <w:tab w:val="left" w:pos="720"/>
        <w:tab w:val="left" w:pos="2160"/>
        <w:tab w:val="left" w:pos="5760"/>
        <w:tab w:val="left" w:pos="7380"/>
        <w:tab w:val="left" w:pos="8640"/>
      </w:tabs>
      <w:rPr>
        <w:rFonts w:ascii="Times New Roman" w:hAnsi="Times New Roman" w:cs="Times New Roman"/>
        <w:sz w:val="20"/>
        <w:szCs w:val="20"/>
      </w:rPr>
    </w:pPr>
  </w:p>
  <w:p w14:paraId="2EE498CF" w14:textId="4394F4A0" w:rsidR="00FB47EA" w:rsidRPr="00B05271" w:rsidRDefault="00FB47EA" w:rsidP="00B05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C3"/>
    <w:multiLevelType w:val="multilevel"/>
    <w:tmpl w:val="91FA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44A73"/>
    <w:multiLevelType w:val="multilevel"/>
    <w:tmpl w:val="A34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B3C2F"/>
    <w:multiLevelType w:val="multilevel"/>
    <w:tmpl w:val="28989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740A09"/>
    <w:multiLevelType w:val="multilevel"/>
    <w:tmpl w:val="7B5AC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D1ED6"/>
    <w:multiLevelType w:val="multilevel"/>
    <w:tmpl w:val="4D32F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21FF6"/>
    <w:multiLevelType w:val="multilevel"/>
    <w:tmpl w:val="ACB2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A3845"/>
    <w:multiLevelType w:val="multilevel"/>
    <w:tmpl w:val="B83C4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21EE3"/>
    <w:multiLevelType w:val="multilevel"/>
    <w:tmpl w:val="67000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5388E"/>
    <w:multiLevelType w:val="multilevel"/>
    <w:tmpl w:val="B5563A8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655624"/>
    <w:multiLevelType w:val="multilevel"/>
    <w:tmpl w:val="FB020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911FD7"/>
    <w:multiLevelType w:val="multilevel"/>
    <w:tmpl w:val="5412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C488B"/>
    <w:multiLevelType w:val="multilevel"/>
    <w:tmpl w:val="79180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E5632B"/>
    <w:multiLevelType w:val="multilevel"/>
    <w:tmpl w:val="74AEC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470103"/>
    <w:multiLevelType w:val="multilevel"/>
    <w:tmpl w:val="FC7E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96773"/>
    <w:multiLevelType w:val="multilevel"/>
    <w:tmpl w:val="D63C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653EE6"/>
    <w:multiLevelType w:val="multilevel"/>
    <w:tmpl w:val="82D469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78236B"/>
    <w:multiLevelType w:val="multilevel"/>
    <w:tmpl w:val="E9EE00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6E5316"/>
    <w:multiLevelType w:val="multilevel"/>
    <w:tmpl w:val="58D07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E4042D"/>
    <w:multiLevelType w:val="multilevel"/>
    <w:tmpl w:val="C81EDD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D50120"/>
    <w:multiLevelType w:val="multilevel"/>
    <w:tmpl w:val="B3C4E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B7111C"/>
    <w:multiLevelType w:val="multilevel"/>
    <w:tmpl w:val="3AB248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BD29A4"/>
    <w:multiLevelType w:val="hybridMultilevel"/>
    <w:tmpl w:val="852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B7B37"/>
    <w:multiLevelType w:val="multilevel"/>
    <w:tmpl w:val="A2E013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D54C62"/>
    <w:multiLevelType w:val="multilevel"/>
    <w:tmpl w:val="2A6A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BE00D9"/>
    <w:multiLevelType w:val="multilevel"/>
    <w:tmpl w:val="48507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FA10A1"/>
    <w:multiLevelType w:val="multilevel"/>
    <w:tmpl w:val="2D30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822522"/>
    <w:multiLevelType w:val="multilevel"/>
    <w:tmpl w:val="6E66C5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D41092"/>
    <w:multiLevelType w:val="multilevel"/>
    <w:tmpl w:val="DAF482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024901"/>
    <w:multiLevelType w:val="multilevel"/>
    <w:tmpl w:val="CA5EF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8263AE"/>
    <w:multiLevelType w:val="hybridMultilevel"/>
    <w:tmpl w:val="BF38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61C74"/>
    <w:multiLevelType w:val="multilevel"/>
    <w:tmpl w:val="83CA4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3A5C62"/>
    <w:multiLevelType w:val="multilevel"/>
    <w:tmpl w:val="EF80AA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567361"/>
    <w:multiLevelType w:val="multilevel"/>
    <w:tmpl w:val="5D8C60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B5"/>
    <w:multiLevelType w:val="multilevel"/>
    <w:tmpl w:val="74C88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2A3129"/>
    <w:multiLevelType w:val="multilevel"/>
    <w:tmpl w:val="80B880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383F2D"/>
    <w:multiLevelType w:val="hybridMultilevel"/>
    <w:tmpl w:val="D626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52860"/>
    <w:multiLevelType w:val="multilevel"/>
    <w:tmpl w:val="2B860A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406453"/>
    <w:multiLevelType w:val="multilevel"/>
    <w:tmpl w:val="2234A6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3A5619"/>
    <w:multiLevelType w:val="multilevel"/>
    <w:tmpl w:val="7AA21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F56CD4"/>
    <w:multiLevelType w:val="multilevel"/>
    <w:tmpl w:val="B9C695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0E293F"/>
    <w:multiLevelType w:val="multilevel"/>
    <w:tmpl w:val="3A703D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DA1FF6"/>
    <w:multiLevelType w:val="multilevel"/>
    <w:tmpl w:val="BE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7E766E"/>
    <w:multiLevelType w:val="multilevel"/>
    <w:tmpl w:val="7C2E6C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D3298F"/>
    <w:multiLevelType w:val="multilevel"/>
    <w:tmpl w:val="338E4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970E00"/>
    <w:multiLevelType w:val="hybridMultilevel"/>
    <w:tmpl w:val="A8DA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116103"/>
    <w:multiLevelType w:val="multilevel"/>
    <w:tmpl w:val="095EA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2411E9"/>
    <w:multiLevelType w:val="multilevel"/>
    <w:tmpl w:val="7062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16914DD"/>
    <w:multiLevelType w:val="multilevel"/>
    <w:tmpl w:val="270A1F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F0466B"/>
    <w:multiLevelType w:val="multilevel"/>
    <w:tmpl w:val="5F48E6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787752"/>
    <w:multiLevelType w:val="multilevel"/>
    <w:tmpl w:val="A4D28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985716"/>
    <w:multiLevelType w:val="multilevel"/>
    <w:tmpl w:val="56268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8873941">
    <w:abstractNumId w:val="5"/>
  </w:num>
  <w:num w:numId="2" w16cid:durableId="639844652">
    <w:abstractNumId w:val="49"/>
  </w:num>
  <w:num w:numId="3" w16cid:durableId="1137067761">
    <w:abstractNumId w:val="41"/>
  </w:num>
  <w:num w:numId="4" w16cid:durableId="1101146782">
    <w:abstractNumId w:val="28"/>
  </w:num>
  <w:num w:numId="5" w16cid:durableId="992298304">
    <w:abstractNumId w:val="4"/>
  </w:num>
  <w:num w:numId="6" w16cid:durableId="2021854042">
    <w:abstractNumId w:val="6"/>
  </w:num>
  <w:num w:numId="7" w16cid:durableId="1114131533">
    <w:abstractNumId w:val="31"/>
  </w:num>
  <w:num w:numId="8" w16cid:durableId="888149941">
    <w:abstractNumId w:val="20"/>
  </w:num>
  <w:num w:numId="9" w16cid:durableId="2052609340">
    <w:abstractNumId w:val="3"/>
  </w:num>
  <w:num w:numId="10" w16cid:durableId="1573350014">
    <w:abstractNumId w:val="7"/>
  </w:num>
  <w:num w:numId="11" w16cid:durableId="422576615">
    <w:abstractNumId w:val="9"/>
  </w:num>
  <w:num w:numId="12" w16cid:durableId="1252546952">
    <w:abstractNumId w:val="2"/>
  </w:num>
  <w:num w:numId="13" w16cid:durableId="507870585">
    <w:abstractNumId w:val="46"/>
  </w:num>
  <w:num w:numId="14" w16cid:durableId="532815576">
    <w:abstractNumId w:val="14"/>
  </w:num>
  <w:num w:numId="15" w16cid:durableId="318193395">
    <w:abstractNumId w:val="1"/>
  </w:num>
  <w:num w:numId="16" w16cid:durableId="377246996">
    <w:abstractNumId w:val="25"/>
  </w:num>
  <w:num w:numId="17" w16cid:durableId="931350669">
    <w:abstractNumId w:val="10"/>
  </w:num>
  <w:num w:numId="18" w16cid:durableId="1097093664">
    <w:abstractNumId w:val="30"/>
  </w:num>
  <w:num w:numId="19" w16cid:durableId="1465470011">
    <w:abstractNumId w:val="13"/>
  </w:num>
  <w:num w:numId="20" w16cid:durableId="567615090">
    <w:abstractNumId w:val="45"/>
  </w:num>
  <w:num w:numId="21" w16cid:durableId="370032479">
    <w:abstractNumId w:val="24"/>
  </w:num>
  <w:num w:numId="22" w16cid:durableId="870340933">
    <w:abstractNumId w:val="11"/>
  </w:num>
  <w:num w:numId="23" w16cid:durableId="344287807">
    <w:abstractNumId w:val="0"/>
  </w:num>
  <w:num w:numId="24" w16cid:durableId="1768884197">
    <w:abstractNumId w:val="19"/>
  </w:num>
  <w:num w:numId="25" w16cid:durableId="17196099">
    <w:abstractNumId w:val="38"/>
  </w:num>
  <w:num w:numId="26" w16cid:durableId="500701364">
    <w:abstractNumId w:val="33"/>
  </w:num>
  <w:num w:numId="27" w16cid:durableId="1124420845">
    <w:abstractNumId w:val="43"/>
  </w:num>
  <w:num w:numId="28" w16cid:durableId="241333723">
    <w:abstractNumId w:val="34"/>
  </w:num>
  <w:num w:numId="29" w16cid:durableId="1116173640">
    <w:abstractNumId w:val="50"/>
  </w:num>
  <w:num w:numId="30" w16cid:durableId="965044196">
    <w:abstractNumId w:val="15"/>
  </w:num>
  <w:num w:numId="31" w16cid:durableId="734663666">
    <w:abstractNumId w:val="39"/>
  </w:num>
  <w:num w:numId="32" w16cid:durableId="1340692091">
    <w:abstractNumId w:val="18"/>
  </w:num>
  <w:num w:numId="33" w16cid:durableId="424806015">
    <w:abstractNumId w:val="48"/>
  </w:num>
  <w:num w:numId="34" w16cid:durableId="212009259">
    <w:abstractNumId w:val="42"/>
  </w:num>
  <w:num w:numId="35" w16cid:durableId="1692486127">
    <w:abstractNumId w:val="40"/>
  </w:num>
  <w:num w:numId="36" w16cid:durableId="756438387">
    <w:abstractNumId w:val="37"/>
  </w:num>
  <w:num w:numId="37" w16cid:durableId="47266739">
    <w:abstractNumId w:val="47"/>
  </w:num>
  <w:num w:numId="38" w16cid:durableId="264919822">
    <w:abstractNumId w:val="23"/>
  </w:num>
  <w:num w:numId="39" w16cid:durableId="684131735">
    <w:abstractNumId w:val="17"/>
  </w:num>
  <w:num w:numId="40" w16cid:durableId="1369378142">
    <w:abstractNumId w:val="12"/>
  </w:num>
  <w:num w:numId="41" w16cid:durableId="138617005">
    <w:abstractNumId w:val="8"/>
  </w:num>
  <w:num w:numId="42" w16cid:durableId="2094619591">
    <w:abstractNumId w:val="16"/>
  </w:num>
  <w:num w:numId="43" w16cid:durableId="446312463">
    <w:abstractNumId w:val="22"/>
  </w:num>
  <w:num w:numId="44" w16cid:durableId="2063822715">
    <w:abstractNumId w:val="36"/>
  </w:num>
  <w:num w:numId="45" w16cid:durableId="307824778">
    <w:abstractNumId w:val="32"/>
  </w:num>
  <w:num w:numId="46" w16cid:durableId="954291750">
    <w:abstractNumId w:val="26"/>
  </w:num>
  <w:num w:numId="47" w16cid:durableId="110055540">
    <w:abstractNumId w:val="27"/>
  </w:num>
  <w:num w:numId="48" w16cid:durableId="1840345387">
    <w:abstractNumId w:val="35"/>
  </w:num>
  <w:num w:numId="49" w16cid:durableId="868296871">
    <w:abstractNumId w:val="29"/>
  </w:num>
  <w:num w:numId="50" w16cid:durableId="852230304">
    <w:abstractNumId w:val="21"/>
  </w:num>
  <w:num w:numId="51" w16cid:durableId="2010055035">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NjI0NjMyMQeyDZR0lIJTi4sz8/NACgxrATio+a0sAAAA"/>
  </w:docVars>
  <w:rsids>
    <w:rsidRoot w:val="00AB5D70"/>
    <w:rsid w:val="00017A4E"/>
    <w:rsid w:val="00020AA3"/>
    <w:rsid w:val="000555C3"/>
    <w:rsid w:val="00061239"/>
    <w:rsid w:val="000B5046"/>
    <w:rsid w:val="0011470D"/>
    <w:rsid w:val="001C2EE9"/>
    <w:rsid w:val="00260666"/>
    <w:rsid w:val="0035590B"/>
    <w:rsid w:val="003C3416"/>
    <w:rsid w:val="0045476E"/>
    <w:rsid w:val="005007A8"/>
    <w:rsid w:val="005B4F2D"/>
    <w:rsid w:val="00654C17"/>
    <w:rsid w:val="00691407"/>
    <w:rsid w:val="006F15D1"/>
    <w:rsid w:val="0071033F"/>
    <w:rsid w:val="00810B4A"/>
    <w:rsid w:val="0085076F"/>
    <w:rsid w:val="00857E52"/>
    <w:rsid w:val="008A4C16"/>
    <w:rsid w:val="008B3A9C"/>
    <w:rsid w:val="008E463E"/>
    <w:rsid w:val="009549D5"/>
    <w:rsid w:val="00966AD8"/>
    <w:rsid w:val="009745B9"/>
    <w:rsid w:val="00980F2A"/>
    <w:rsid w:val="00985F26"/>
    <w:rsid w:val="00993B1C"/>
    <w:rsid w:val="00AB5D70"/>
    <w:rsid w:val="00AC4967"/>
    <w:rsid w:val="00AE0BFA"/>
    <w:rsid w:val="00B05271"/>
    <w:rsid w:val="00B30C5B"/>
    <w:rsid w:val="00B6142E"/>
    <w:rsid w:val="00BC2DF0"/>
    <w:rsid w:val="00BC67E8"/>
    <w:rsid w:val="00C12229"/>
    <w:rsid w:val="00C21135"/>
    <w:rsid w:val="00C370CB"/>
    <w:rsid w:val="00C90C74"/>
    <w:rsid w:val="00D11D68"/>
    <w:rsid w:val="00DB4E83"/>
    <w:rsid w:val="00DD7A34"/>
    <w:rsid w:val="00E94326"/>
    <w:rsid w:val="00EA3FDB"/>
    <w:rsid w:val="00EF1BAD"/>
    <w:rsid w:val="00F444CB"/>
    <w:rsid w:val="00F47E2C"/>
    <w:rsid w:val="00F65EFA"/>
    <w:rsid w:val="00FB47EA"/>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2920B"/>
  <w15:chartTrackingRefBased/>
  <w15:docId w15:val="{08FEFBFA-72B9-4550-AC4B-4F4D285B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70"/>
    <w:pPr>
      <w:ind w:left="720"/>
      <w:contextualSpacing/>
    </w:pPr>
  </w:style>
  <w:style w:type="paragraph" w:styleId="Header">
    <w:name w:val="header"/>
    <w:basedOn w:val="Normal"/>
    <w:link w:val="HeaderChar"/>
    <w:uiPriority w:val="99"/>
    <w:unhideWhenUsed/>
    <w:rsid w:val="00FB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7EA"/>
  </w:style>
  <w:style w:type="paragraph" w:styleId="Footer">
    <w:name w:val="footer"/>
    <w:basedOn w:val="Normal"/>
    <w:link w:val="FooterChar"/>
    <w:uiPriority w:val="99"/>
    <w:unhideWhenUsed/>
    <w:rsid w:val="00FB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7EA"/>
  </w:style>
  <w:style w:type="paragraph" w:customStyle="1" w:styleId="paragraph">
    <w:name w:val="paragraph"/>
    <w:basedOn w:val="Normal"/>
    <w:rsid w:val="00C90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90C74"/>
  </w:style>
  <w:style w:type="character" w:customStyle="1" w:styleId="normaltextrun">
    <w:name w:val="normaltextrun"/>
    <w:basedOn w:val="DefaultParagraphFont"/>
    <w:rsid w:val="00C90C74"/>
  </w:style>
  <w:style w:type="paragraph" w:styleId="Revision">
    <w:name w:val="Revision"/>
    <w:hidden/>
    <w:uiPriority w:val="99"/>
    <w:semiHidden/>
    <w:rsid w:val="00017A4E"/>
    <w:pPr>
      <w:spacing w:after="0" w:line="240" w:lineRule="auto"/>
    </w:pPr>
  </w:style>
  <w:style w:type="paragraph" w:customStyle="1" w:styleId="Default">
    <w:name w:val="Default"/>
    <w:rsid w:val="00017A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8272">
      <w:bodyDiv w:val="1"/>
      <w:marLeft w:val="0"/>
      <w:marRight w:val="0"/>
      <w:marTop w:val="0"/>
      <w:marBottom w:val="0"/>
      <w:divBdr>
        <w:top w:val="none" w:sz="0" w:space="0" w:color="auto"/>
        <w:left w:val="none" w:sz="0" w:space="0" w:color="auto"/>
        <w:bottom w:val="none" w:sz="0" w:space="0" w:color="auto"/>
        <w:right w:val="none" w:sz="0" w:space="0" w:color="auto"/>
      </w:divBdr>
    </w:div>
    <w:div w:id="849025122">
      <w:bodyDiv w:val="1"/>
      <w:marLeft w:val="0"/>
      <w:marRight w:val="0"/>
      <w:marTop w:val="0"/>
      <w:marBottom w:val="0"/>
      <w:divBdr>
        <w:top w:val="none" w:sz="0" w:space="0" w:color="auto"/>
        <w:left w:val="none" w:sz="0" w:space="0" w:color="auto"/>
        <w:bottom w:val="none" w:sz="0" w:space="0" w:color="auto"/>
        <w:right w:val="none" w:sz="0" w:space="0" w:color="auto"/>
      </w:divBdr>
      <w:divsChild>
        <w:div w:id="275412283">
          <w:marLeft w:val="0"/>
          <w:marRight w:val="0"/>
          <w:marTop w:val="0"/>
          <w:marBottom w:val="0"/>
          <w:divBdr>
            <w:top w:val="none" w:sz="0" w:space="0" w:color="auto"/>
            <w:left w:val="none" w:sz="0" w:space="0" w:color="auto"/>
            <w:bottom w:val="none" w:sz="0" w:space="0" w:color="auto"/>
            <w:right w:val="none" w:sz="0" w:space="0" w:color="auto"/>
          </w:divBdr>
          <w:divsChild>
            <w:div w:id="1960140637">
              <w:marLeft w:val="0"/>
              <w:marRight w:val="0"/>
              <w:marTop w:val="0"/>
              <w:marBottom w:val="0"/>
              <w:divBdr>
                <w:top w:val="none" w:sz="0" w:space="0" w:color="auto"/>
                <w:left w:val="none" w:sz="0" w:space="0" w:color="auto"/>
                <w:bottom w:val="none" w:sz="0" w:space="0" w:color="auto"/>
                <w:right w:val="none" w:sz="0" w:space="0" w:color="auto"/>
              </w:divBdr>
            </w:div>
            <w:div w:id="2026591584">
              <w:marLeft w:val="0"/>
              <w:marRight w:val="0"/>
              <w:marTop w:val="0"/>
              <w:marBottom w:val="0"/>
              <w:divBdr>
                <w:top w:val="none" w:sz="0" w:space="0" w:color="auto"/>
                <w:left w:val="none" w:sz="0" w:space="0" w:color="auto"/>
                <w:bottom w:val="none" w:sz="0" w:space="0" w:color="auto"/>
                <w:right w:val="none" w:sz="0" w:space="0" w:color="auto"/>
              </w:divBdr>
            </w:div>
            <w:div w:id="1424031838">
              <w:marLeft w:val="0"/>
              <w:marRight w:val="0"/>
              <w:marTop w:val="0"/>
              <w:marBottom w:val="0"/>
              <w:divBdr>
                <w:top w:val="none" w:sz="0" w:space="0" w:color="auto"/>
                <w:left w:val="none" w:sz="0" w:space="0" w:color="auto"/>
                <w:bottom w:val="none" w:sz="0" w:space="0" w:color="auto"/>
                <w:right w:val="none" w:sz="0" w:space="0" w:color="auto"/>
              </w:divBdr>
            </w:div>
            <w:div w:id="505024718">
              <w:marLeft w:val="0"/>
              <w:marRight w:val="0"/>
              <w:marTop w:val="0"/>
              <w:marBottom w:val="0"/>
              <w:divBdr>
                <w:top w:val="none" w:sz="0" w:space="0" w:color="auto"/>
                <w:left w:val="none" w:sz="0" w:space="0" w:color="auto"/>
                <w:bottom w:val="none" w:sz="0" w:space="0" w:color="auto"/>
                <w:right w:val="none" w:sz="0" w:space="0" w:color="auto"/>
              </w:divBdr>
            </w:div>
            <w:div w:id="821652281">
              <w:marLeft w:val="0"/>
              <w:marRight w:val="0"/>
              <w:marTop w:val="0"/>
              <w:marBottom w:val="0"/>
              <w:divBdr>
                <w:top w:val="none" w:sz="0" w:space="0" w:color="auto"/>
                <w:left w:val="none" w:sz="0" w:space="0" w:color="auto"/>
                <w:bottom w:val="none" w:sz="0" w:space="0" w:color="auto"/>
                <w:right w:val="none" w:sz="0" w:space="0" w:color="auto"/>
              </w:divBdr>
            </w:div>
          </w:divsChild>
        </w:div>
        <w:div w:id="1776174354">
          <w:marLeft w:val="0"/>
          <w:marRight w:val="0"/>
          <w:marTop w:val="0"/>
          <w:marBottom w:val="0"/>
          <w:divBdr>
            <w:top w:val="none" w:sz="0" w:space="0" w:color="auto"/>
            <w:left w:val="none" w:sz="0" w:space="0" w:color="auto"/>
            <w:bottom w:val="none" w:sz="0" w:space="0" w:color="auto"/>
            <w:right w:val="none" w:sz="0" w:space="0" w:color="auto"/>
          </w:divBdr>
          <w:divsChild>
            <w:div w:id="73092307">
              <w:marLeft w:val="0"/>
              <w:marRight w:val="0"/>
              <w:marTop w:val="0"/>
              <w:marBottom w:val="0"/>
              <w:divBdr>
                <w:top w:val="none" w:sz="0" w:space="0" w:color="auto"/>
                <w:left w:val="none" w:sz="0" w:space="0" w:color="auto"/>
                <w:bottom w:val="none" w:sz="0" w:space="0" w:color="auto"/>
                <w:right w:val="none" w:sz="0" w:space="0" w:color="auto"/>
              </w:divBdr>
            </w:div>
            <w:div w:id="700782702">
              <w:marLeft w:val="0"/>
              <w:marRight w:val="0"/>
              <w:marTop w:val="0"/>
              <w:marBottom w:val="0"/>
              <w:divBdr>
                <w:top w:val="none" w:sz="0" w:space="0" w:color="auto"/>
                <w:left w:val="none" w:sz="0" w:space="0" w:color="auto"/>
                <w:bottom w:val="none" w:sz="0" w:space="0" w:color="auto"/>
                <w:right w:val="none" w:sz="0" w:space="0" w:color="auto"/>
              </w:divBdr>
            </w:div>
            <w:div w:id="1842501174">
              <w:marLeft w:val="0"/>
              <w:marRight w:val="0"/>
              <w:marTop w:val="0"/>
              <w:marBottom w:val="0"/>
              <w:divBdr>
                <w:top w:val="none" w:sz="0" w:space="0" w:color="auto"/>
                <w:left w:val="none" w:sz="0" w:space="0" w:color="auto"/>
                <w:bottom w:val="none" w:sz="0" w:space="0" w:color="auto"/>
                <w:right w:val="none" w:sz="0" w:space="0" w:color="auto"/>
              </w:divBdr>
            </w:div>
            <w:div w:id="1889338368">
              <w:marLeft w:val="0"/>
              <w:marRight w:val="0"/>
              <w:marTop w:val="0"/>
              <w:marBottom w:val="0"/>
              <w:divBdr>
                <w:top w:val="none" w:sz="0" w:space="0" w:color="auto"/>
                <w:left w:val="none" w:sz="0" w:space="0" w:color="auto"/>
                <w:bottom w:val="none" w:sz="0" w:space="0" w:color="auto"/>
                <w:right w:val="none" w:sz="0" w:space="0" w:color="auto"/>
              </w:divBdr>
            </w:div>
            <w:div w:id="1143738595">
              <w:marLeft w:val="0"/>
              <w:marRight w:val="0"/>
              <w:marTop w:val="0"/>
              <w:marBottom w:val="0"/>
              <w:divBdr>
                <w:top w:val="none" w:sz="0" w:space="0" w:color="auto"/>
                <w:left w:val="none" w:sz="0" w:space="0" w:color="auto"/>
                <w:bottom w:val="none" w:sz="0" w:space="0" w:color="auto"/>
                <w:right w:val="none" w:sz="0" w:space="0" w:color="auto"/>
              </w:divBdr>
            </w:div>
          </w:divsChild>
        </w:div>
        <w:div w:id="311717833">
          <w:marLeft w:val="0"/>
          <w:marRight w:val="0"/>
          <w:marTop w:val="0"/>
          <w:marBottom w:val="0"/>
          <w:divBdr>
            <w:top w:val="none" w:sz="0" w:space="0" w:color="auto"/>
            <w:left w:val="none" w:sz="0" w:space="0" w:color="auto"/>
            <w:bottom w:val="none" w:sz="0" w:space="0" w:color="auto"/>
            <w:right w:val="none" w:sz="0" w:space="0" w:color="auto"/>
          </w:divBdr>
          <w:divsChild>
            <w:div w:id="1053626921">
              <w:marLeft w:val="0"/>
              <w:marRight w:val="0"/>
              <w:marTop w:val="0"/>
              <w:marBottom w:val="0"/>
              <w:divBdr>
                <w:top w:val="none" w:sz="0" w:space="0" w:color="auto"/>
                <w:left w:val="none" w:sz="0" w:space="0" w:color="auto"/>
                <w:bottom w:val="none" w:sz="0" w:space="0" w:color="auto"/>
                <w:right w:val="none" w:sz="0" w:space="0" w:color="auto"/>
              </w:divBdr>
            </w:div>
            <w:div w:id="1776440817">
              <w:marLeft w:val="0"/>
              <w:marRight w:val="0"/>
              <w:marTop w:val="0"/>
              <w:marBottom w:val="0"/>
              <w:divBdr>
                <w:top w:val="none" w:sz="0" w:space="0" w:color="auto"/>
                <w:left w:val="none" w:sz="0" w:space="0" w:color="auto"/>
                <w:bottom w:val="none" w:sz="0" w:space="0" w:color="auto"/>
                <w:right w:val="none" w:sz="0" w:space="0" w:color="auto"/>
              </w:divBdr>
            </w:div>
            <w:div w:id="699548590">
              <w:marLeft w:val="0"/>
              <w:marRight w:val="0"/>
              <w:marTop w:val="0"/>
              <w:marBottom w:val="0"/>
              <w:divBdr>
                <w:top w:val="none" w:sz="0" w:space="0" w:color="auto"/>
                <w:left w:val="none" w:sz="0" w:space="0" w:color="auto"/>
                <w:bottom w:val="none" w:sz="0" w:space="0" w:color="auto"/>
                <w:right w:val="none" w:sz="0" w:space="0" w:color="auto"/>
              </w:divBdr>
            </w:div>
            <w:div w:id="125049681">
              <w:marLeft w:val="0"/>
              <w:marRight w:val="0"/>
              <w:marTop w:val="0"/>
              <w:marBottom w:val="0"/>
              <w:divBdr>
                <w:top w:val="none" w:sz="0" w:space="0" w:color="auto"/>
                <w:left w:val="none" w:sz="0" w:space="0" w:color="auto"/>
                <w:bottom w:val="none" w:sz="0" w:space="0" w:color="auto"/>
                <w:right w:val="none" w:sz="0" w:space="0" w:color="auto"/>
              </w:divBdr>
            </w:div>
            <w:div w:id="2033724186">
              <w:marLeft w:val="0"/>
              <w:marRight w:val="0"/>
              <w:marTop w:val="0"/>
              <w:marBottom w:val="0"/>
              <w:divBdr>
                <w:top w:val="none" w:sz="0" w:space="0" w:color="auto"/>
                <w:left w:val="none" w:sz="0" w:space="0" w:color="auto"/>
                <w:bottom w:val="none" w:sz="0" w:space="0" w:color="auto"/>
                <w:right w:val="none" w:sz="0" w:space="0" w:color="auto"/>
              </w:divBdr>
            </w:div>
          </w:divsChild>
        </w:div>
        <w:div w:id="810713060">
          <w:marLeft w:val="0"/>
          <w:marRight w:val="0"/>
          <w:marTop w:val="0"/>
          <w:marBottom w:val="0"/>
          <w:divBdr>
            <w:top w:val="none" w:sz="0" w:space="0" w:color="auto"/>
            <w:left w:val="none" w:sz="0" w:space="0" w:color="auto"/>
            <w:bottom w:val="none" w:sz="0" w:space="0" w:color="auto"/>
            <w:right w:val="none" w:sz="0" w:space="0" w:color="auto"/>
          </w:divBdr>
          <w:divsChild>
            <w:div w:id="664405276">
              <w:marLeft w:val="0"/>
              <w:marRight w:val="0"/>
              <w:marTop w:val="0"/>
              <w:marBottom w:val="0"/>
              <w:divBdr>
                <w:top w:val="none" w:sz="0" w:space="0" w:color="auto"/>
                <w:left w:val="none" w:sz="0" w:space="0" w:color="auto"/>
                <w:bottom w:val="none" w:sz="0" w:space="0" w:color="auto"/>
                <w:right w:val="none" w:sz="0" w:space="0" w:color="auto"/>
              </w:divBdr>
            </w:div>
            <w:div w:id="2068718972">
              <w:marLeft w:val="0"/>
              <w:marRight w:val="0"/>
              <w:marTop w:val="0"/>
              <w:marBottom w:val="0"/>
              <w:divBdr>
                <w:top w:val="none" w:sz="0" w:space="0" w:color="auto"/>
                <w:left w:val="none" w:sz="0" w:space="0" w:color="auto"/>
                <w:bottom w:val="none" w:sz="0" w:space="0" w:color="auto"/>
                <w:right w:val="none" w:sz="0" w:space="0" w:color="auto"/>
              </w:divBdr>
            </w:div>
            <w:div w:id="1554733926">
              <w:marLeft w:val="0"/>
              <w:marRight w:val="0"/>
              <w:marTop w:val="0"/>
              <w:marBottom w:val="0"/>
              <w:divBdr>
                <w:top w:val="none" w:sz="0" w:space="0" w:color="auto"/>
                <w:left w:val="none" w:sz="0" w:space="0" w:color="auto"/>
                <w:bottom w:val="none" w:sz="0" w:space="0" w:color="auto"/>
                <w:right w:val="none" w:sz="0" w:space="0" w:color="auto"/>
              </w:divBdr>
            </w:div>
            <w:div w:id="790974065">
              <w:marLeft w:val="0"/>
              <w:marRight w:val="0"/>
              <w:marTop w:val="0"/>
              <w:marBottom w:val="0"/>
              <w:divBdr>
                <w:top w:val="none" w:sz="0" w:space="0" w:color="auto"/>
                <w:left w:val="none" w:sz="0" w:space="0" w:color="auto"/>
                <w:bottom w:val="none" w:sz="0" w:space="0" w:color="auto"/>
                <w:right w:val="none" w:sz="0" w:space="0" w:color="auto"/>
              </w:divBdr>
            </w:div>
            <w:div w:id="1786851459">
              <w:marLeft w:val="0"/>
              <w:marRight w:val="0"/>
              <w:marTop w:val="0"/>
              <w:marBottom w:val="0"/>
              <w:divBdr>
                <w:top w:val="none" w:sz="0" w:space="0" w:color="auto"/>
                <w:left w:val="none" w:sz="0" w:space="0" w:color="auto"/>
                <w:bottom w:val="none" w:sz="0" w:space="0" w:color="auto"/>
                <w:right w:val="none" w:sz="0" w:space="0" w:color="auto"/>
              </w:divBdr>
            </w:div>
          </w:divsChild>
        </w:div>
        <w:div w:id="51739381">
          <w:marLeft w:val="0"/>
          <w:marRight w:val="0"/>
          <w:marTop w:val="0"/>
          <w:marBottom w:val="0"/>
          <w:divBdr>
            <w:top w:val="none" w:sz="0" w:space="0" w:color="auto"/>
            <w:left w:val="none" w:sz="0" w:space="0" w:color="auto"/>
            <w:bottom w:val="none" w:sz="0" w:space="0" w:color="auto"/>
            <w:right w:val="none" w:sz="0" w:space="0" w:color="auto"/>
          </w:divBdr>
          <w:divsChild>
            <w:div w:id="444495898">
              <w:marLeft w:val="0"/>
              <w:marRight w:val="0"/>
              <w:marTop w:val="0"/>
              <w:marBottom w:val="0"/>
              <w:divBdr>
                <w:top w:val="none" w:sz="0" w:space="0" w:color="auto"/>
                <w:left w:val="none" w:sz="0" w:space="0" w:color="auto"/>
                <w:bottom w:val="none" w:sz="0" w:space="0" w:color="auto"/>
                <w:right w:val="none" w:sz="0" w:space="0" w:color="auto"/>
              </w:divBdr>
            </w:div>
            <w:div w:id="451897665">
              <w:marLeft w:val="0"/>
              <w:marRight w:val="0"/>
              <w:marTop w:val="0"/>
              <w:marBottom w:val="0"/>
              <w:divBdr>
                <w:top w:val="none" w:sz="0" w:space="0" w:color="auto"/>
                <w:left w:val="none" w:sz="0" w:space="0" w:color="auto"/>
                <w:bottom w:val="none" w:sz="0" w:space="0" w:color="auto"/>
                <w:right w:val="none" w:sz="0" w:space="0" w:color="auto"/>
              </w:divBdr>
            </w:div>
          </w:divsChild>
        </w:div>
        <w:div w:id="253167608">
          <w:marLeft w:val="0"/>
          <w:marRight w:val="0"/>
          <w:marTop w:val="0"/>
          <w:marBottom w:val="0"/>
          <w:divBdr>
            <w:top w:val="none" w:sz="0" w:space="0" w:color="auto"/>
            <w:left w:val="none" w:sz="0" w:space="0" w:color="auto"/>
            <w:bottom w:val="none" w:sz="0" w:space="0" w:color="auto"/>
            <w:right w:val="none" w:sz="0" w:space="0" w:color="auto"/>
          </w:divBdr>
          <w:divsChild>
            <w:div w:id="971792199">
              <w:marLeft w:val="0"/>
              <w:marRight w:val="0"/>
              <w:marTop w:val="0"/>
              <w:marBottom w:val="0"/>
              <w:divBdr>
                <w:top w:val="none" w:sz="0" w:space="0" w:color="auto"/>
                <w:left w:val="none" w:sz="0" w:space="0" w:color="auto"/>
                <w:bottom w:val="none" w:sz="0" w:space="0" w:color="auto"/>
                <w:right w:val="none" w:sz="0" w:space="0" w:color="auto"/>
              </w:divBdr>
            </w:div>
            <w:div w:id="1493519125">
              <w:marLeft w:val="0"/>
              <w:marRight w:val="0"/>
              <w:marTop w:val="0"/>
              <w:marBottom w:val="0"/>
              <w:divBdr>
                <w:top w:val="none" w:sz="0" w:space="0" w:color="auto"/>
                <w:left w:val="none" w:sz="0" w:space="0" w:color="auto"/>
                <w:bottom w:val="none" w:sz="0" w:space="0" w:color="auto"/>
                <w:right w:val="none" w:sz="0" w:space="0" w:color="auto"/>
              </w:divBdr>
            </w:div>
            <w:div w:id="112557418">
              <w:marLeft w:val="0"/>
              <w:marRight w:val="0"/>
              <w:marTop w:val="0"/>
              <w:marBottom w:val="0"/>
              <w:divBdr>
                <w:top w:val="none" w:sz="0" w:space="0" w:color="auto"/>
                <w:left w:val="none" w:sz="0" w:space="0" w:color="auto"/>
                <w:bottom w:val="none" w:sz="0" w:space="0" w:color="auto"/>
                <w:right w:val="none" w:sz="0" w:space="0" w:color="auto"/>
              </w:divBdr>
            </w:div>
            <w:div w:id="2039159433">
              <w:marLeft w:val="0"/>
              <w:marRight w:val="0"/>
              <w:marTop w:val="0"/>
              <w:marBottom w:val="0"/>
              <w:divBdr>
                <w:top w:val="none" w:sz="0" w:space="0" w:color="auto"/>
                <w:left w:val="none" w:sz="0" w:space="0" w:color="auto"/>
                <w:bottom w:val="none" w:sz="0" w:space="0" w:color="auto"/>
                <w:right w:val="none" w:sz="0" w:space="0" w:color="auto"/>
              </w:divBdr>
            </w:div>
            <w:div w:id="414597121">
              <w:marLeft w:val="0"/>
              <w:marRight w:val="0"/>
              <w:marTop w:val="0"/>
              <w:marBottom w:val="0"/>
              <w:divBdr>
                <w:top w:val="none" w:sz="0" w:space="0" w:color="auto"/>
                <w:left w:val="none" w:sz="0" w:space="0" w:color="auto"/>
                <w:bottom w:val="none" w:sz="0" w:space="0" w:color="auto"/>
                <w:right w:val="none" w:sz="0" w:space="0" w:color="auto"/>
              </w:divBdr>
            </w:div>
          </w:divsChild>
        </w:div>
        <w:div w:id="1586769117">
          <w:marLeft w:val="0"/>
          <w:marRight w:val="0"/>
          <w:marTop w:val="0"/>
          <w:marBottom w:val="0"/>
          <w:divBdr>
            <w:top w:val="none" w:sz="0" w:space="0" w:color="auto"/>
            <w:left w:val="none" w:sz="0" w:space="0" w:color="auto"/>
            <w:bottom w:val="none" w:sz="0" w:space="0" w:color="auto"/>
            <w:right w:val="none" w:sz="0" w:space="0" w:color="auto"/>
          </w:divBdr>
          <w:divsChild>
            <w:div w:id="726417545">
              <w:marLeft w:val="0"/>
              <w:marRight w:val="0"/>
              <w:marTop w:val="0"/>
              <w:marBottom w:val="0"/>
              <w:divBdr>
                <w:top w:val="none" w:sz="0" w:space="0" w:color="auto"/>
                <w:left w:val="none" w:sz="0" w:space="0" w:color="auto"/>
                <w:bottom w:val="none" w:sz="0" w:space="0" w:color="auto"/>
                <w:right w:val="none" w:sz="0" w:space="0" w:color="auto"/>
              </w:divBdr>
            </w:div>
          </w:divsChild>
        </w:div>
        <w:div w:id="376129046">
          <w:marLeft w:val="0"/>
          <w:marRight w:val="0"/>
          <w:marTop w:val="0"/>
          <w:marBottom w:val="0"/>
          <w:divBdr>
            <w:top w:val="none" w:sz="0" w:space="0" w:color="auto"/>
            <w:left w:val="none" w:sz="0" w:space="0" w:color="auto"/>
            <w:bottom w:val="none" w:sz="0" w:space="0" w:color="auto"/>
            <w:right w:val="none" w:sz="0" w:space="0" w:color="auto"/>
          </w:divBdr>
          <w:divsChild>
            <w:div w:id="494037138">
              <w:marLeft w:val="0"/>
              <w:marRight w:val="0"/>
              <w:marTop w:val="0"/>
              <w:marBottom w:val="0"/>
              <w:divBdr>
                <w:top w:val="none" w:sz="0" w:space="0" w:color="auto"/>
                <w:left w:val="none" w:sz="0" w:space="0" w:color="auto"/>
                <w:bottom w:val="none" w:sz="0" w:space="0" w:color="auto"/>
                <w:right w:val="none" w:sz="0" w:space="0" w:color="auto"/>
              </w:divBdr>
            </w:div>
            <w:div w:id="1500073421">
              <w:marLeft w:val="0"/>
              <w:marRight w:val="0"/>
              <w:marTop w:val="0"/>
              <w:marBottom w:val="0"/>
              <w:divBdr>
                <w:top w:val="none" w:sz="0" w:space="0" w:color="auto"/>
                <w:left w:val="none" w:sz="0" w:space="0" w:color="auto"/>
                <w:bottom w:val="none" w:sz="0" w:space="0" w:color="auto"/>
                <w:right w:val="none" w:sz="0" w:space="0" w:color="auto"/>
              </w:divBdr>
            </w:div>
            <w:div w:id="1440490035">
              <w:marLeft w:val="0"/>
              <w:marRight w:val="0"/>
              <w:marTop w:val="0"/>
              <w:marBottom w:val="0"/>
              <w:divBdr>
                <w:top w:val="none" w:sz="0" w:space="0" w:color="auto"/>
                <w:left w:val="none" w:sz="0" w:space="0" w:color="auto"/>
                <w:bottom w:val="none" w:sz="0" w:space="0" w:color="auto"/>
                <w:right w:val="none" w:sz="0" w:space="0" w:color="auto"/>
              </w:divBdr>
            </w:div>
            <w:div w:id="287056662">
              <w:marLeft w:val="0"/>
              <w:marRight w:val="0"/>
              <w:marTop w:val="0"/>
              <w:marBottom w:val="0"/>
              <w:divBdr>
                <w:top w:val="none" w:sz="0" w:space="0" w:color="auto"/>
                <w:left w:val="none" w:sz="0" w:space="0" w:color="auto"/>
                <w:bottom w:val="none" w:sz="0" w:space="0" w:color="auto"/>
                <w:right w:val="none" w:sz="0" w:space="0" w:color="auto"/>
              </w:divBdr>
            </w:div>
            <w:div w:id="1834223927">
              <w:marLeft w:val="0"/>
              <w:marRight w:val="0"/>
              <w:marTop w:val="0"/>
              <w:marBottom w:val="0"/>
              <w:divBdr>
                <w:top w:val="none" w:sz="0" w:space="0" w:color="auto"/>
                <w:left w:val="none" w:sz="0" w:space="0" w:color="auto"/>
                <w:bottom w:val="none" w:sz="0" w:space="0" w:color="auto"/>
                <w:right w:val="none" w:sz="0" w:space="0" w:color="auto"/>
              </w:divBdr>
            </w:div>
          </w:divsChild>
        </w:div>
        <w:div w:id="1608808169">
          <w:marLeft w:val="0"/>
          <w:marRight w:val="0"/>
          <w:marTop w:val="0"/>
          <w:marBottom w:val="0"/>
          <w:divBdr>
            <w:top w:val="none" w:sz="0" w:space="0" w:color="auto"/>
            <w:left w:val="none" w:sz="0" w:space="0" w:color="auto"/>
            <w:bottom w:val="none" w:sz="0" w:space="0" w:color="auto"/>
            <w:right w:val="none" w:sz="0" w:space="0" w:color="auto"/>
          </w:divBdr>
          <w:divsChild>
            <w:div w:id="394204242">
              <w:marLeft w:val="0"/>
              <w:marRight w:val="0"/>
              <w:marTop w:val="0"/>
              <w:marBottom w:val="0"/>
              <w:divBdr>
                <w:top w:val="none" w:sz="0" w:space="0" w:color="auto"/>
                <w:left w:val="none" w:sz="0" w:space="0" w:color="auto"/>
                <w:bottom w:val="none" w:sz="0" w:space="0" w:color="auto"/>
                <w:right w:val="none" w:sz="0" w:space="0" w:color="auto"/>
              </w:divBdr>
            </w:div>
            <w:div w:id="248084648">
              <w:marLeft w:val="0"/>
              <w:marRight w:val="0"/>
              <w:marTop w:val="0"/>
              <w:marBottom w:val="0"/>
              <w:divBdr>
                <w:top w:val="none" w:sz="0" w:space="0" w:color="auto"/>
                <w:left w:val="none" w:sz="0" w:space="0" w:color="auto"/>
                <w:bottom w:val="none" w:sz="0" w:space="0" w:color="auto"/>
                <w:right w:val="none" w:sz="0" w:space="0" w:color="auto"/>
              </w:divBdr>
            </w:div>
            <w:div w:id="1027408934">
              <w:marLeft w:val="0"/>
              <w:marRight w:val="0"/>
              <w:marTop w:val="0"/>
              <w:marBottom w:val="0"/>
              <w:divBdr>
                <w:top w:val="none" w:sz="0" w:space="0" w:color="auto"/>
                <w:left w:val="none" w:sz="0" w:space="0" w:color="auto"/>
                <w:bottom w:val="none" w:sz="0" w:space="0" w:color="auto"/>
                <w:right w:val="none" w:sz="0" w:space="0" w:color="auto"/>
              </w:divBdr>
            </w:div>
            <w:div w:id="2077589147">
              <w:marLeft w:val="0"/>
              <w:marRight w:val="0"/>
              <w:marTop w:val="0"/>
              <w:marBottom w:val="0"/>
              <w:divBdr>
                <w:top w:val="none" w:sz="0" w:space="0" w:color="auto"/>
                <w:left w:val="none" w:sz="0" w:space="0" w:color="auto"/>
                <w:bottom w:val="none" w:sz="0" w:space="0" w:color="auto"/>
                <w:right w:val="none" w:sz="0" w:space="0" w:color="auto"/>
              </w:divBdr>
            </w:div>
            <w:div w:id="1303458789">
              <w:marLeft w:val="0"/>
              <w:marRight w:val="0"/>
              <w:marTop w:val="0"/>
              <w:marBottom w:val="0"/>
              <w:divBdr>
                <w:top w:val="none" w:sz="0" w:space="0" w:color="auto"/>
                <w:left w:val="none" w:sz="0" w:space="0" w:color="auto"/>
                <w:bottom w:val="none" w:sz="0" w:space="0" w:color="auto"/>
                <w:right w:val="none" w:sz="0" w:space="0" w:color="auto"/>
              </w:divBdr>
            </w:div>
          </w:divsChild>
        </w:div>
        <w:div w:id="1467163653">
          <w:marLeft w:val="0"/>
          <w:marRight w:val="0"/>
          <w:marTop w:val="0"/>
          <w:marBottom w:val="0"/>
          <w:divBdr>
            <w:top w:val="none" w:sz="0" w:space="0" w:color="auto"/>
            <w:left w:val="none" w:sz="0" w:space="0" w:color="auto"/>
            <w:bottom w:val="none" w:sz="0" w:space="0" w:color="auto"/>
            <w:right w:val="none" w:sz="0" w:space="0" w:color="auto"/>
          </w:divBdr>
          <w:divsChild>
            <w:div w:id="820463098">
              <w:marLeft w:val="0"/>
              <w:marRight w:val="0"/>
              <w:marTop w:val="0"/>
              <w:marBottom w:val="0"/>
              <w:divBdr>
                <w:top w:val="none" w:sz="0" w:space="0" w:color="auto"/>
                <w:left w:val="none" w:sz="0" w:space="0" w:color="auto"/>
                <w:bottom w:val="none" w:sz="0" w:space="0" w:color="auto"/>
                <w:right w:val="none" w:sz="0" w:space="0" w:color="auto"/>
              </w:divBdr>
            </w:div>
            <w:div w:id="404449483">
              <w:marLeft w:val="0"/>
              <w:marRight w:val="0"/>
              <w:marTop w:val="0"/>
              <w:marBottom w:val="0"/>
              <w:divBdr>
                <w:top w:val="none" w:sz="0" w:space="0" w:color="auto"/>
                <w:left w:val="none" w:sz="0" w:space="0" w:color="auto"/>
                <w:bottom w:val="none" w:sz="0" w:space="0" w:color="auto"/>
                <w:right w:val="none" w:sz="0" w:space="0" w:color="auto"/>
              </w:divBdr>
            </w:div>
            <w:div w:id="520052702">
              <w:marLeft w:val="0"/>
              <w:marRight w:val="0"/>
              <w:marTop w:val="0"/>
              <w:marBottom w:val="0"/>
              <w:divBdr>
                <w:top w:val="none" w:sz="0" w:space="0" w:color="auto"/>
                <w:left w:val="none" w:sz="0" w:space="0" w:color="auto"/>
                <w:bottom w:val="none" w:sz="0" w:space="0" w:color="auto"/>
                <w:right w:val="none" w:sz="0" w:space="0" w:color="auto"/>
              </w:divBdr>
            </w:div>
            <w:div w:id="1364211712">
              <w:marLeft w:val="0"/>
              <w:marRight w:val="0"/>
              <w:marTop w:val="0"/>
              <w:marBottom w:val="0"/>
              <w:divBdr>
                <w:top w:val="none" w:sz="0" w:space="0" w:color="auto"/>
                <w:left w:val="none" w:sz="0" w:space="0" w:color="auto"/>
                <w:bottom w:val="none" w:sz="0" w:space="0" w:color="auto"/>
                <w:right w:val="none" w:sz="0" w:space="0" w:color="auto"/>
              </w:divBdr>
            </w:div>
            <w:div w:id="949821494">
              <w:marLeft w:val="0"/>
              <w:marRight w:val="0"/>
              <w:marTop w:val="0"/>
              <w:marBottom w:val="0"/>
              <w:divBdr>
                <w:top w:val="none" w:sz="0" w:space="0" w:color="auto"/>
                <w:left w:val="none" w:sz="0" w:space="0" w:color="auto"/>
                <w:bottom w:val="none" w:sz="0" w:space="0" w:color="auto"/>
                <w:right w:val="none" w:sz="0" w:space="0" w:color="auto"/>
              </w:divBdr>
            </w:div>
          </w:divsChild>
        </w:div>
        <w:div w:id="1105417513">
          <w:marLeft w:val="0"/>
          <w:marRight w:val="0"/>
          <w:marTop w:val="0"/>
          <w:marBottom w:val="0"/>
          <w:divBdr>
            <w:top w:val="none" w:sz="0" w:space="0" w:color="auto"/>
            <w:left w:val="none" w:sz="0" w:space="0" w:color="auto"/>
            <w:bottom w:val="none" w:sz="0" w:space="0" w:color="auto"/>
            <w:right w:val="none" w:sz="0" w:space="0" w:color="auto"/>
          </w:divBdr>
          <w:divsChild>
            <w:div w:id="1741058373">
              <w:marLeft w:val="0"/>
              <w:marRight w:val="0"/>
              <w:marTop w:val="0"/>
              <w:marBottom w:val="0"/>
              <w:divBdr>
                <w:top w:val="none" w:sz="0" w:space="0" w:color="auto"/>
                <w:left w:val="none" w:sz="0" w:space="0" w:color="auto"/>
                <w:bottom w:val="none" w:sz="0" w:space="0" w:color="auto"/>
                <w:right w:val="none" w:sz="0" w:space="0" w:color="auto"/>
              </w:divBdr>
            </w:div>
            <w:div w:id="1562130442">
              <w:marLeft w:val="0"/>
              <w:marRight w:val="0"/>
              <w:marTop w:val="0"/>
              <w:marBottom w:val="0"/>
              <w:divBdr>
                <w:top w:val="none" w:sz="0" w:space="0" w:color="auto"/>
                <w:left w:val="none" w:sz="0" w:space="0" w:color="auto"/>
                <w:bottom w:val="none" w:sz="0" w:space="0" w:color="auto"/>
                <w:right w:val="none" w:sz="0" w:space="0" w:color="auto"/>
              </w:divBdr>
            </w:div>
            <w:div w:id="2119251279">
              <w:marLeft w:val="0"/>
              <w:marRight w:val="0"/>
              <w:marTop w:val="0"/>
              <w:marBottom w:val="0"/>
              <w:divBdr>
                <w:top w:val="none" w:sz="0" w:space="0" w:color="auto"/>
                <w:left w:val="none" w:sz="0" w:space="0" w:color="auto"/>
                <w:bottom w:val="none" w:sz="0" w:space="0" w:color="auto"/>
                <w:right w:val="none" w:sz="0" w:space="0" w:color="auto"/>
              </w:divBdr>
            </w:div>
            <w:div w:id="1380517457">
              <w:marLeft w:val="0"/>
              <w:marRight w:val="0"/>
              <w:marTop w:val="0"/>
              <w:marBottom w:val="0"/>
              <w:divBdr>
                <w:top w:val="none" w:sz="0" w:space="0" w:color="auto"/>
                <w:left w:val="none" w:sz="0" w:space="0" w:color="auto"/>
                <w:bottom w:val="none" w:sz="0" w:space="0" w:color="auto"/>
                <w:right w:val="none" w:sz="0" w:space="0" w:color="auto"/>
              </w:divBdr>
            </w:div>
            <w:div w:id="647562515">
              <w:marLeft w:val="0"/>
              <w:marRight w:val="0"/>
              <w:marTop w:val="0"/>
              <w:marBottom w:val="0"/>
              <w:divBdr>
                <w:top w:val="none" w:sz="0" w:space="0" w:color="auto"/>
                <w:left w:val="none" w:sz="0" w:space="0" w:color="auto"/>
                <w:bottom w:val="none" w:sz="0" w:space="0" w:color="auto"/>
                <w:right w:val="none" w:sz="0" w:space="0" w:color="auto"/>
              </w:divBdr>
            </w:div>
          </w:divsChild>
        </w:div>
        <w:div w:id="2137094035">
          <w:marLeft w:val="0"/>
          <w:marRight w:val="0"/>
          <w:marTop w:val="0"/>
          <w:marBottom w:val="0"/>
          <w:divBdr>
            <w:top w:val="none" w:sz="0" w:space="0" w:color="auto"/>
            <w:left w:val="none" w:sz="0" w:space="0" w:color="auto"/>
            <w:bottom w:val="none" w:sz="0" w:space="0" w:color="auto"/>
            <w:right w:val="none" w:sz="0" w:space="0" w:color="auto"/>
          </w:divBdr>
          <w:divsChild>
            <w:div w:id="1241524783">
              <w:marLeft w:val="0"/>
              <w:marRight w:val="0"/>
              <w:marTop w:val="0"/>
              <w:marBottom w:val="0"/>
              <w:divBdr>
                <w:top w:val="none" w:sz="0" w:space="0" w:color="auto"/>
                <w:left w:val="none" w:sz="0" w:space="0" w:color="auto"/>
                <w:bottom w:val="none" w:sz="0" w:space="0" w:color="auto"/>
                <w:right w:val="none" w:sz="0" w:space="0" w:color="auto"/>
              </w:divBdr>
            </w:div>
            <w:div w:id="487483008">
              <w:marLeft w:val="0"/>
              <w:marRight w:val="0"/>
              <w:marTop w:val="0"/>
              <w:marBottom w:val="0"/>
              <w:divBdr>
                <w:top w:val="none" w:sz="0" w:space="0" w:color="auto"/>
                <w:left w:val="none" w:sz="0" w:space="0" w:color="auto"/>
                <w:bottom w:val="none" w:sz="0" w:space="0" w:color="auto"/>
                <w:right w:val="none" w:sz="0" w:space="0" w:color="auto"/>
              </w:divBdr>
            </w:div>
            <w:div w:id="659776675">
              <w:marLeft w:val="0"/>
              <w:marRight w:val="0"/>
              <w:marTop w:val="0"/>
              <w:marBottom w:val="0"/>
              <w:divBdr>
                <w:top w:val="none" w:sz="0" w:space="0" w:color="auto"/>
                <w:left w:val="none" w:sz="0" w:space="0" w:color="auto"/>
                <w:bottom w:val="none" w:sz="0" w:space="0" w:color="auto"/>
                <w:right w:val="none" w:sz="0" w:space="0" w:color="auto"/>
              </w:divBdr>
            </w:div>
            <w:div w:id="1295401766">
              <w:marLeft w:val="0"/>
              <w:marRight w:val="0"/>
              <w:marTop w:val="0"/>
              <w:marBottom w:val="0"/>
              <w:divBdr>
                <w:top w:val="none" w:sz="0" w:space="0" w:color="auto"/>
                <w:left w:val="none" w:sz="0" w:space="0" w:color="auto"/>
                <w:bottom w:val="none" w:sz="0" w:space="0" w:color="auto"/>
                <w:right w:val="none" w:sz="0" w:space="0" w:color="auto"/>
              </w:divBdr>
            </w:div>
            <w:div w:id="462886280">
              <w:marLeft w:val="0"/>
              <w:marRight w:val="0"/>
              <w:marTop w:val="0"/>
              <w:marBottom w:val="0"/>
              <w:divBdr>
                <w:top w:val="none" w:sz="0" w:space="0" w:color="auto"/>
                <w:left w:val="none" w:sz="0" w:space="0" w:color="auto"/>
                <w:bottom w:val="none" w:sz="0" w:space="0" w:color="auto"/>
                <w:right w:val="none" w:sz="0" w:space="0" w:color="auto"/>
              </w:divBdr>
            </w:div>
          </w:divsChild>
        </w:div>
        <w:div w:id="943879860">
          <w:marLeft w:val="0"/>
          <w:marRight w:val="0"/>
          <w:marTop w:val="0"/>
          <w:marBottom w:val="0"/>
          <w:divBdr>
            <w:top w:val="none" w:sz="0" w:space="0" w:color="auto"/>
            <w:left w:val="none" w:sz="0" w:space="0" w:color="auto"/>
            <w:bottom w:val="none" w:sz="0" w:space="0" w:color="auto"/>
            <w:right w:val="none" w:sz="0" w:space="0" w:color="auto"/>
          </w:divBdr>
          <w:divsChild>
            <w:div w:id="1952203533">
              <w:marLeft w:val="0"/>
              <w:marRight w:val="0"/>
              <w:marTop w:val="0"/>
              <w:marBottom w:val="0"/>
              <w:divBdr>
                <w:top w:val="none" w:sz="0" w:space="0" w:color="auto"/>
                <w:left w:val="none" w:sz="0" w:space="0" w:color="auto"/>
                <w:bottom w:val="none" w:sz="0" w:space="0" w:color="auto"/>
                <w:right w:val="none" w:sz="0" w:space="0" w:color="auto"/>
              </w:divBdr>
            </w:div>
            <w:div w:id="1932816740">
              <w:marLeft w:val="0"/>
              <w:marRight w:val="0"/>
              <w:marTop w:val="0"/>
              <w:marBottom w:val="0"/>
              <w:divBdr>
                <w:top w:val="none" w:sz="0" w:space="0" w:color="auto"/>
                <w:left w:val="none" w:sz="0" w:space="0" w:color="auto"/>
                <w:bottom w:val="none" w:sz="0" w:space="0" w:color="auto"/>
                <w:right w:val="none" w:sz="0" w:space="0" w:color="auto"/>
              </w:divBdr>
            </w:div>
            <w:div w:id="831263873">
              <w:marLeft w:val="0"/>
              <w:marRight w:val="0"/>
              <w:marTop w:val="0"/>
              <w:marBottom w:val="0"/>
              <w:divBdr>
                <w:top w:val="none" w:sz="0" w:space="0" w:color="auto"/>
                <w:left w:val="none" w:sz="0" w:space="0" w:color="auto"/>
                <w:bottom w:val="none" w:sz="0" w:space="0" w:color="auto"/>
                <w:right w:val="none" w:sz="0" w:space="0" w:color="auto"/>
              </w:divBdr>
            </w:div>
            <w:div w:id="1046682250">
              <w:marLeft w:val="0"/>
              <w:marRight w:val="0"/>
              <w:marTop w:val="0"/>
              <w:marBottom w:val="0"/>
              <w:divBdr>
                <w:top w:val="none" w:sz="0" w:space="0" w:color="auto"/>
                <w:left w:val="none" w:sz="0" w:space="0" w:color="auto"/>
                <w:bottom w:val="none" w:sz="0" w:space="0" w:color="auto"/>
                <w:right w:val="none" w:sz="0" w:space="0" w:color="auto"/>
              </w:divBdr>
            </w:div>
            <w:div w:id="1752504553">
              <w:marLeft w:val="0"/>
              <w:marRight w:val="0"/>
              <w:marTop w:val="0"/>
              <w:marBottom w:val="0"/>
              <w:divBdr>
                <w:top w:val="none" w:sz="0" w:space="0" w:color="auto"/>
                <w:left w:val="none" w:sz="0" w:space="0" w:color="auto"/>
                <w:bottom w:val="none" w:sz="0" w:space="0" w:color="auto"/>
                <w:right w:val="none" w:sz="0" w:space="0" w:color="auto"/>
              </w:divBdr>
            </w:div>
          </w:divsChild>
        </w:div>
        <w:div w:id="53700737">
          <w:marLeft w:val="0"/>
          <w:marRight w:val="0"/>
          <w:marTop w:val="0"/>
          <w:marBottom w:val="0"/>
          <w:divBdr>
            <w:top w:val="none" w:sz="0" w:space="0" w:color="auto"/>
            <w:left w:val="none" w:sz="0" w:space="0" w:color="auto"/>
            <w:bottom w:val="none" w:sz="0" w:space="0" w:color="auto"/>
            <w:right w:val="none" w:sz="0" w:space="0" w:color="auto"/>
          </w:divBdr>
          <w:divsChild>
            <w:div w:id="722098126">
              <w:marLeft w:val="0"/>
              <w:marRight w:val="0"/>
              <w:marTop w:val="0"/>
              <w:marBottom w:val="0"/>
              <w:divBdr>
                <w:top w:val="none" w:sz="0" w:space="0" w:color="auto"/>
                <w:left w:val="none" w:sz="0" w:space="0" w:color="auto"/>
                <w:bottom w:val="none" w:sz="0" w:space="0" w:color="auto"/>
                <w:right w:val="none" w:sz="0" w:space="0" w:color="auto"/>
              </w:divBdr>
            </w:div>
            <w:div w:id="283468334">
              <w:marLeft w:val="0"/>
              <w:marRight w:val="0"/>
              <w:marTop w:val="0"/>
              <w:marBottom w:val="0"/>
              <w:divBdr>
                <w:top w:val="none" w:sz="0" w:space="0" w:color="auto"/>
                <w:left w:val="none" w:sz="0" w:space="0" w:color="auto"/>
                <w:bottom w:val="none" w:sz="0" w:space="0" w:color="auto"/>
                <w:right w:val="none" w:sz="0" w:space="0" w:color="auto"/>
              </w:divBdr>
            </w:div>
            <w:div w:id="224724825">
              <w:marLeft w:val="0"/>
              <w:marRight w:val="0"/>
              <w:marTop w:val="0"/>
              <w:marBottom w:val="0"/>
              <w:divBdr>
                <w:top w:val="none" w:sz="0" w:space="0" w:color="auto"/>
                <w:left w:val="none" w:sz="0" w:space="0" w:color="auto"/>
                <w:bottom w:val="none" w:sz="0" w:space="0" w:color="auto"/>
                <w:right w:val="none" w:sz="0" w:space="0" w:color="auto"/>
              </w:divBdr>
            </w:div>
            <w:div w:id="154422526">
              <w:marLeft w:val="0"/>
              <w:marRight w:val="0"/>
              <w:marTop w:val="0"/>
              <w:marBottom w:val="0"/>
              <w:divBdr>
                <w:top w:val="none" w:sz="0" w:space="0" w:color="auto"/>
                <w:left w:val="none" w:sz="0" w:space="0" w:color="auto"/>
                <w:bottom w:val="none" w:sz="0" w:space="0" w:color="auto"/>
                <w:right w:val="none" w:sz="0" w:space="0" w:color="auto"/>
              </w:divBdr>
            </w:div>
            <w:div w:id="794756757">
              <w:marLeft w:val="0"/>
              <w:marRight w:val="0"/>
              <w:marTop w:val="0"/>
              <w:marBottom w:val="0"/>
              <w:divBdr>
                <w:top w:val="none" w:sz="0" w:space="0" w:color="auto"/>
                <w:left w:val="none" w:sz="0" w:space="0" w:color="auto"/>
                <w:bottom w:val="none" w:sz="0" w:space="0" w:color="auto"/>
                <w:right w:val="none" w:sz="0" w:space="0" w:color="auto"/>
              </w:divBdr>
            </w:div>
          </w:divsChild>
        </w:div>
        <w:div w:id="481197016">
          <w:marLeft w:val="0"/>
          <w:marRight w:val="0"/>
          <w:marTop w:val="0"/>
          <w:marBottom w:val="0"/>
          <w:divBdr>
            <w:top w:val="none" w:sz="0" w:space="0" w:color="auto"/>
            <w:left w:val="none" w:sz="0" w:space="0" w:color="auto"/>
            <w:bottom w:val="none" w:sz="0" w:space="0" w:color="auto"/>
            <w:right w:val="none" w:sz="0" w:space="0" w:color="auto"/>
          </w:divBdr>
          <w:divsChild>
            <w:div w:id="611089945">
              <w:marLeft w:val="0"/>
              <w:marRight w:val="0"/>
              <w:marTop w:val="0"/>
              <w:marBottom w:val="0"/>
              <w:divBdr>
                <w:top w:val="none" w:sz="0" w:space="0" w:color="auto"/>
                <w:left w:val="none" w:sz="0" w:space="0" w:color="auto"/>
                <w:bottom w:val="none" w:sz="0" w:space="0" w:color="auto"/>
                <w:right w:val="none" w:sz="0" w:space="0" w:color="auto"/>
              </w:divBdr>
            </w:div>
            <w:div w:id="1457329039">
              <w:marLeft w:val="0"/>
              <w:marRight w:val="0"/>
              <w:marTop w:val="0"/>
              <w:marBottom w:val="0"/>
              <w:divBdr>
                <w:top w:val="none" w:sz="0" w:space="0" w:color="auto"/>
                <w:left w:val="none" w:sz="0" w:space="0" w:color="auto"/>
                <w:bottom w:val="none" w:sz="0" w:space="0" w:color="auto"/>
                <w:right w:val="none" w:sz="0" w:space="0" w:color="auto"/>
              </w:divBdr>
            </w:div>
            <w:div w:id="16631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30359">
      <w:bodyDiv w:val="1"/>
      <w:marLeft w:val="0"/>
      <w:marRight w:val="0"/>
      <w:marTop w:val="0"/>
      <w:marBottom w:val="0"/>
      <w:divBdr>
        <w:top w:val="none" w:sz="0" w:space="0" w:color="auto"/>
        <w:left w:val="none" w:sz="0" w:space="0" w:color="auto"/>
        <w:bottom w:val="none" w:sz="0" w:space="0" w:color="auto"/>
        <w:right w:val="none" w:sz="0" w:space="0" w:color="auto"/>
      </w:divBdr>
    </w:div>
    <w:div w:id="193613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Madewell</dc:creator>
  <cp:keywords/>
  <dc:description/>
  <cp:lastModifiedBy>Kenneth Hadi</cp:lastModifiedBy>
  <cp:revision>2</cp:revision>
  <dcterms:created xsi:type="dcterms:W3CDTF">2023-04-05T19:07:00Z</dcterms:created>
  <dcterms:modified xsi:type="dcterms:W3CDTF">2023-04-05T19:07:00Z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9b76d7166e606ef06aec2845d089d22795769cf07905babc3d1f26130665d5d3</vt:lpwstr>
  </property>
</Properties>
</file>